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B3B" w:rsidRPr="00036DD9" w:rsidRDefault="005B3B3B" w:rsidP="00036DD9">
      <w:pPr>
        <w:pStyle w:val="a7"/>
      </w:pPr>
      <w:r w:rsidRPr="00036DD9">
        <w:t>Your Paper's Title Starts Here: Please Center Your Pap</w:t>
      </w:r>
      <w:bookmarkStart w:id="0" w:name="_GoBack"/>
      <w:bookmarkEnd w:id="0"/>
      <w:r w:rsidRPr="00036DD9">
        <w:t>er's Title Starts Here: Please Center</w:t>
      </w:r>
    </w:p>
    <w:p w:rsidR="005B3B3B" w:rsidRPr="00434726" w:rsidRDefault="005B3B3B" w:rsidP="00036DD9">
      <w:pPr>
        <w:pStyle w:val="TTPAuthors"/>
        <w:rPr>
          <w:rFonts w:ascii="Cambria" w:hAnsi="Cambria"/>
          <w:color w:val="171717"/>
        </w:rPr>
      </w:pPr>
      <w:proofErr w:type="spellStart"/>
      <w:r w:rsidRPr="00434726">
        <w:rPr>
          <w:rFonts w:ascii="Cambria" w:hAnsi="Cambria"/>
          <w:color w:val="171717"/>
          <w:lang w:eastAsia="zh-CN"/>
        </w:rPr>
        <w:t>S</w:t>
      </w:r>
      <w:r w:rsidRPr="00434726">
        <w:rPr>
          <w:rFonts w:ascii="Cambria" w:hAnsi="Cambria"/>
          <w:color w:val="171717"/>
        </w:rPr>
        <w:t>anfeng</w:t>
      </w:r>
      <w:proofErr w:type="spellEnd"/>
      <w:r w:rsidRPr="00434726">
        <w:rPr>
          <w:rFonts w:ascii="Cambria" w:hAnsi="Cambria"/>
          <w:color w:val="171717"/>
        </w:rPr>
        <w:t xml:space="preserve"> Zhang</w:t>
      </w:r>
      <w:r w:rsidRPr="00434726">
        <w:rPr>
          <w:rFonts w:ascii="Cambria" w:hAnsi="Cambria"/>
          <w:color w:val="171717"/>
          <w:vertAlign w:val="superscript"/>
        </w:rPr>
        <w:t>1, a</w:t>
      </w:r>
      <w:r w:rsidRPr="00434726">
        <w:rPr>
          <w:rFonts w:ascii="Cambria" w:hAnsi="Cambria"/>
          <w:bCs/>
          <w:color w:val="171717"/>
        </w:rPr>
        <w:t>,</w:t>
      </w:r>
      <w:r w:rsidRPr="00434726">
        <w:rPr>
          <w:rFonts w:ascii="Cambria" w:hAnsi="Cambria"/>
          <w:color w:val="171717"/>
        </w:rPr>
        <w:t xml:space="preserve"> </w:t>
      </w:r>
      <w:proofErr w:type="spellStart"/>
      <w:r w:rsidRPr="00434726">
        <w:rPr>
          <w:rFonts w:ascii="Cambria" w:hAnsi="Cambria"/>
          <w:color w:val="171717"/>
        </w:rPr>
        <w:t>Hulan</w:t>
      </w:r>
      <w:proofErr w:type="spellEnd"/>
      <w:r w:rsidRPr="00434726">
        <w:rPr>
          <w:rFonts w:ascii="Cambria" w:hAnsi="Cambria"/>
          <w:color w:val="171717"/>
        </w:rPr>
        <w:t xml:space="preserve"> Liu</w:t>
      </w:r>
      <w:r w:rsidRPr="00434726">
        <w:rPr>
          <w:rFonts w:ascii="Cambria" w:hAnsi="Cambria"/>
          <w:color w:val="171717"/>
          <w:vertAlign w:val="superscript"/>
        </w:rPr>
        <w:t>2, b</w:t>
      </w:r>
      <w:r w:rsidRPr="00434726">
        <w:rPr>
          <w:rFonts w:ascii="Cambria" w:hAnsi="Cambria"/>
          <w:color w:val="171717"/>
        </w:rPr>
        <w:t xml:space="preserve"> and Dada Xi</w:t>
      </w:r>
      <w:r w:rsidRPr="00434726">
        <w:rPr>
          <w:rFonts w:ascii="Cambria" w:hAnsi="Cambria"/>
          <w:color w:val="171717"/>
          <w:vertAlign w:val="superscript"/>
        </w:rPr>
        <w:t>1, c</w:t>
      </w:r>
    </w:p>
    <w:p w:rsidR="005B3B3B" w:rsidRPr="00434726" w:rsidRDefault="005B3B3B" w:rsidP="00036DD9">
      <w:pPr>
        <w:pStyle w:val="TTPAddress"/>
        <w:rPr>
          <w:rFonts w:ascii="Cambria" w:hAnsi="Cambria"/>
          <w:color w:val="171717"/>
          <w:sz w:val="24"/>
        </w:rPr>
      </w:pPr>
      <w:r w:rsidRPr="00434726">
        <w:rPr>
          <w:rFonts w:ascii="Cambria" w:hAnsi="Cambria"/>
          <w:color w:val="171717"/>
          <w:sz w:val="24"/>
          <w:vertAlign w:val="superscript"/>
        </w:rPr>
        <w:t>1</w:t>
      </w:r>
      <w:r w:rsidR="00036DD9" w:rsidRPr="00434726">
        <w:rPr>
          <w:rFonts w:ascii="Cambria" w:hAnsi="Cambria"/>
          <w:color w:val="171717"/>
          <w:sz w:val="24"/>
          <w:vertAlign w:val="superscript"/>
        </w:rPr>
        <w:t xml:space="preserve"> </w:t>
      </w:r>
      <w:r w:rsidRPr="00434726">
        <w:rPr>
          <w:rFonts w:ascii="Cambria" w:hAnsi="Cambria"/>
          <w:color w:val="171717"/>
          <w:sz w:val="24"/>
        </w:rPr>
        <w:t>School of xxx, xxx University, Guangzhou 510000, China;</w:t>
      </w:r>
    </w:p>
    <w:p w:rsidR="005B3B3B" w:rsidRPr="00434726" w:rsidRDefault="005B3B3B" w:rsidP="00036DD9">
      <w:pPr>
        <w:pStyle w:val="TTPAddress"/>
        <w:rPr>
          <w:rFonts w:ascii="Cambria" w:hAnsi="Cambria"/>
          <w:color w:val="171717"/>
          <w:sz w:val="24"/>
        </w:rPr>
      </w:pPr>
      <w:r w:rsidRPr="00434726">
        <w:rPr>
          <w:rFonts w:ascii="Cambria" w:hAnsi="Cambria"/>
          <w:color w:val="171717"/>
          <w:sz w:val="24"/>
          <w:vertAlign w:val="superscript"/>
        </w:rPr>
        <w:t>2</w:t>
      </w:r>
      <w:r w:rsidR="00036DD9" w:rsidRPr="00434726">
        <w:rPr>
          <w:rFonts w:ascii="Cambria" w:hAnsi="Cambria"/>
          <w:color w:val="171717"/>
          <w:sz w:val="24"/>
          <w:vertAlign w:val="superscript"/>
        </w:rPr>
        <w:t xml:space="preserve"> </w:t>
      </w:r>
      <w:r w:rsidRPr="00434726">
        <w:rPr>
          <w:rFonts w:ascii="Cambria" w:hAnsi="Cambria"/>
          <w:color w:val="171717"/>
          <w:sz w:val="24"/>
        </w:rPr>
        <w:t xml:space="preserve">School of </w:t>
      </w:r>
      <w:proofErr w:type="spellStart"/>
      <w:r w:rsidRPr="00434726">
        <w:rPr>
          <w:rFonts w:ascii="Cambria" w:hAnsi="Cambria"/>
          <w:color w:val="171717"/>
          <w:sz w:val="24"/>
        </w:rPr>
        <w:t>yyy</w:t>
      </w:r>
      <w:proofErr w:type="spellEnd"/>
      <w:r w:rsidRPr="00434726">
        <w:rPr>
          <w:rFonts w:ascii="Cambria" w:hAnsi="Cambria"/>
          <w:color w:val="171717"/>
          <w:sz w:val="24"/>
        </w:rPr>
        <w:t xml:space="preserve">, </w:t>
      </w:r>
      <w:proofErr w:type="spellStart"/>
      <w:r w:rsidRPr="00434726">
        <w:rPr>
          <w:rFonts w:ascii="Cambria" w:hAnsi="Cambria"/>
          <w:color w:val="171717"/>
          <w:sz w:val="24"/>
        </w:rPr>
        <w:t>zzz</w:t>
      </w:r>
      <w:proofErr w:type="spellEnd"/>
      <w:r w:rsidRPr="00434726">
        <w:rPr>
          <w:rFonts w:ascii="Cambria" w:hAnsi="Cambria"/>
          <w:color w:val="171717"/>
          <w:sz w:val="24"/>
        </w:rPr>
        <w:t xml:space="preserve"> University, Guangzhou 510000, China.</w:t>
      </w:r>
    </w:p>
    <w:p w:rsidR="005B3B3B" w:rsidRPr="00434726" w:rsidRDefault="005B3B3B" w:rsidP="00036DD9">
      <w:pPr>
        <w:pStyle w:val="TTPAddress"/>
        <w:rPr>
          <w:rFonts w:ascii="Cambria" w:hAnsi="Cambria"/>
          <w:color w:val="171717"/>
          <w:sz w:val="24"/>
        </w:rPr>
      </w:pPr>
      <w:r w:rsidRPr="00434726">
        <w:rPr>
          <w:rFonts w:ascii="Cambria" w:hAnsi="Cambria"/>
          <w:color w:val="171717"/>
          <w:sz w:val="24"/>
          <w:vertAlign w:val="superscript"/>
        </w:rPr>
        <w:t>a</w:t>
      </w:r>
      <w:r w:rsidRPr="00434726">
        <w:rPr>
          <w:rFonts w:ascii="Cambria" w:hAnsi="Cambria"/>
          <w:color w:val="171717"/>
          <w:sz w:val="24"/>
        </w:rPr>
        <w:t xml:space="preserve">MAME2013@163.com, </w:t>
      </w:r>
      <w:r w:rsidRPr="00434726">
        <w:rPr>
          <w:rFonts w:ascii="Cambria" w:hAnsi="Cambria"/>
          <w:color w:val="171717"/>
          <w:sz w:val="24"/>
          <w:vertAlign w:val="superscript"/>
        </w:rPr>
        <w:t>b</w:t>
      </w:r>
      <w:r w:rsidRPr="00434726">
        <w:rPr>
          <w:rFonts w:ascii="Cambria" w:hAnsi="Cambria"/>
          <w:color w:val="171717"/>
          <w:sz w:val="24"/>
        </w:rPr>
        <w:t xml:space="preserve">Conf_51EiSCi@163.com, </w:t>
      </w:r>
      <w:r w:rsidRPr="00434726">
        <w:rPr>
          <w:rFonts w:ascii="Cambria" w:hAnsi="Cambria"/>
          <w:color w:val="171717"/>
          <w:sz w:val="24"/>
          <w:vertAlign w:val="superscript"/>
        </w:rPr>
        <w:t>c</w:t>
      </w:r>
      <w:r w:rsidRPr="00434726">
        <w:rPr>
          <w:rFonts w:ascii="Cambria" w:hAnsi="Cambria"/>
          <w:color w:val="171717"/>
          <w:sz w:val="24"/>
        </w:rPr>
        <w:t>yyyy@ccc.com</w:t>
      </w:r>
    </w:p>
    <w:p w:rsidR="005B3B3B" w:rsidRPr="00DC4D21" w:rsidRDefault="0005266F" w:rsidP="005B3B3B">
      <w:pPr>
        <w:pStyle w:val="TTPAddress"/>
        <w:ind w:firstLine="120"/>
        <w:rPr>
          <w:rFonts w:ascii="Georgia" w:hAnsi="Georgia"/>
          <w:color w:val="171717"/>
          <w:sz w:val="24"/>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2540</wp:posOffset>
                </wp:positionH>
                <wp:positionV relativeFrom="paragraph">
                  <wp:posOffset>220344</wp:posOffset>
                </wp:positionV>
                <wp:extent cx="6047740" cy="0"/>
                <wp:effectExtent l="0" t="0" r="0" b="0"/>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74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2E8962" id="_x0000_t32" coordsize="21600,21600" o:spt="32" o:oned="t" path="m,l21600,21600e" filled="f">
                <v:path arrowok="t" fillok="f" o:connecttype="none"/>
                <o:lock v:ext="edit" shapetype="t"/>
              </v:shapetype>
              <v:shape id="直接箭头连接符 6" o:spid="_x0000_s1026" type="#_x0000_t32" style="position:absolute;left:0;text-align:left;margin-left:.2pt;margin-top:17.35pt;width:476.2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" strokeweight="1.5pt"/>
            </w:pict>
          </mc:Fallback>
        </mc:AlternateContent>
      </w:r>
    </w:p>
    <w:p w:rsidR="005B3B3B" w:rsidRPr="00DC4D21" w:rsidRDefault="005B3B3B" w:rsidP="00036DD9">
      <w:pPr>
        <w:pStyle w:val="1"/>
      </w:pPr>
      <w:r w:rsidRPr="00DC4D21">
        <w:t>Abstract</w:t>
      </w:r>
    </w:p>
    <w:p w:rsidR="005B3B3B" w:rsidRPr="00434726" w:rsidRDefault="005B3B3B" w:rsidP="00434726">
      <w:pPr>
        <w:pStyle w:val="a9"/>
      </w:pPr>
      <w:r w:rsidRPr="00434726">
        <w:t>This template explains and demonstrates how to prepare your camera-ready paper for Trans Tech Publications. The best is to read these instructions and follow the outline of this text. Please make the page settings of your word processor to A4 format (21 x 29,7 cm or 8 x 11 inches); with the margins: bottom 1.5 cm (0.59 in) and top 3 cm (1.18 in), right/left margins must be 2 cm (0.78 in). This template explains and demonstrates how to prepare your camera-ready paper for Trans Tech Publications. The best is to read these instructions and follow the outline of this text. Please make the page settings of your word processor to A4 format (21 x 29,7 cm or 8 x 11 inches); with the margins: bottom 1.5 cm (0.59 in) and top</w:t>
      </w:r>
      <w:r w:rsidR="00036DD9" w:rsidRPr="00434726">
        <w:t xml:space="preserve"> 3 cm (1.18 in)</w:t>
      </w:r>
      <w:r w:rsidRPr="00434726">
        <w:t>, right/left margins must be 2 cm (0.78 in).</w:t>
      </w:r>
    </w:p>
    <w:p w:rsidR="005B3B3B" w:rsidRPr="00036DD9" w:rsidRDefault="005B3B3B" w:rsidP="00036DD9">
      <w:pPr>
        <w:pStyle w:val="1"/>
      </w:pPr>
      <w:r w:rsidRPr="00036DD9">
        <w:t>Keywords</w:t>
      </w:r>
    </w:p>
    <w:p w:rsidR="005B3B3B" w:rsidRPr="00DC4D21" w:rsidRDefault="005B3B3B" w:rsidP="00434726">
      <w:pPr>
        <w:pStyle w:val="a9"/>
      </w:pPr>
      <w:r w:rsidRPr="00DC4D21">
        <w:t xml:space="preserve">List the, keywords covered, in your paper. </w:t>
      </w:r>
    </w:p>
    <w:p w:rsidR="005B3B3B" w:rsidRPr="00DC4D21" w:rsidRDefault="0005266F" w:rsidP="005B3B3B">
      <w:pPr>
        <w:ind w:firstLine="120"/>
        <w:rPr>
          <w:rFonts w:ascii="Georgia" w:hAnsi="Georgia"/>
          <w:color w:val="171717"/>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25400</wp:posOffset>
                </wp:positionH>
                <wp:positionV relativeFrom="paragraph">
                  <wp:posOffset>104139</wp:posOffset>
                </wp:positionV>
                <wp:extent cx="6047740" cy="0"/>
                <wp:effectExtent l="0" t="0" r="0" b="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74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2C1835" id="直接箭头连接符 5" o:spid="_x0000_s1026" type="#_x0000_t32" style="position:absolute;left:0;text-align:left;margin-left:2pt;margin-top:8.2pt;width:476.2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" strokeweight="1.5pt"/>
            </w:pict>
          </mc:Fallback>
        </mc:AlternateContent>
      </w:r>
    </w:p>
    <w:p w:rsidR="005B3B3B" w:rsidRPr="00036DD9" w:rsidRDefault="005B3B3B" w:rsidP="00036DD9">
      <w:pPr>
        <w:pStyle w:val="21"/>
        <w:numPr>
          <w:ilvl w:val="0"/>
          <w:numId w:val="3"/>
        </w:numPr>
      </w:pPr>
      <w:r w:rsidRPr="00036DD9">
        <w:t>Introduction</w:t>
      </w:r>
    </w:p>
    <w:p w:rsidR="005B3B3B" w:rsidRPr="00DC4D21" w:rsidRDefault="005B3B3B" w:rsidP="00036DD9">
      <w:r w:rsidRPr="00DC4D21">
        <w:t>All manuscripts must be in English, also the table and figure texts, otherwise we cannot publish your paper. Please keep a second copy of your manuscript in your office.</w:t>
      </w:r>
      <w:r w:rsidRPr="00DC4D21" w:rsidDel="00191D51">
        <w:t xml:space="preserve"> </w:t>
      </w:r>
      <w:r w:rsidRPr="00DC4D21">
        <w:t xml:space="preserve">When receiving the paper, we assume that the corresponding authors grant us the copyright to use the paper for the book or journal in question. Should authors use tables or figures from other Publications, they must ask the corresponding publishers to grant them the right to publish this material in their paper. Use </w:t>
      </w:r>
      <w:r w:rsidRPr="00DC4D21">
        <w:rPr>
          <w:i/>
          <w:iCs/>
        </w:rPr>
        <w:t>italic</w:t>
      </w:r>
      <w:r w:rsidRPr="00DC4D21">
        <w:t xml:space="preserve"> for emphasizing a word or phrase. Do not use boldface typing or capital letters except for section headings (cf. remarks on section headings, below). </w:t>
      </w:r>
    </w:p>
    <w:p w:rsidR="00D9730C" w:rsidRPr="00243EB9" w:rsidRDefault="005B3B3B" w:rsidP="00243EB9">
      <w:pPr>
        <w:pStyle w:val="-3"/>
        <w:numPr>
          <w:ilvl w:val="1"/>
          <w:numId w:val="3"/>
        </w:numPr>
        <w:rPr>
          <w:color w:val="171717"/>
        </w:rPr>
      </w:pPr>
      <w:r w:rsidRPr="00243EB9">
        <w:rPr>
          <w:color w:val="171717"/>
        </w:rPr>
        <w:t>All manuscripts must be in English</w:t>
      </w:r>
    </w:p>
    <w:p w:rsidR="00CA29D6" w:rsidRDefault="00D9730C" w:rsidP="00036DD9">
      <w:pPr>
        <w:rPr>
          <w:color w:val="171717"/>
        </w:rPr>
      </w:pPr>
      <w:r>
        <w:rPr>
          <w:color w:val="171717"/>
        </w:rPr>
        <w:t>A</w:t>
      </w:r>
      <w:r w:rsidR="005B3B3B" w:rsidRPr="00DC4D21">
        <w:rPr>
          <w:color w:val="171717"/>
        </w:rPr>
        <w:t>lso the table and figure texts, otherwise we cannot publish your paper. Please keep a second copy of your manuscript in your office.</w:t>
      </w:r>
    </w:p>
    <w:p w:rsidR="00CA29D6" w:rsidRDefault="005B3B3B" w:rsidP="00036DD9">
      <w:pPr>
        <w:rPr>
          <w:color w:val="171717"/>
        </w:rPr>
      </w:pPr>
      <w:r w:rsidRPr="00DC4D21">
        <w:rPr>
          <w:color w:val="171717"/>
        </w:rPr>
        <w:t xml:space="preserve">we assume that the corresponding authors grant us the copyright to use the paper for the book or journal in question. </w:t>
      </w:r>
    </w:p>
    <w:p w:rsidR="00CA29D6" w:rsidRPr="00DC4D21" w:rsidRDefault="00CA29D6" w:rsidP="00036DD9">
      <w:pPr>
        <w:rPr>
          <w:color w:val="171717"/>
        </w:rPr>
      </w:pPr>
    </w:p>
    <w:p w:rsidR="005B3B3B" w:rsidRPr="00036DD9" w:rsidRDefault="005B3B3B" w:rsidP="00036DD9">
      <w:pPr>
        <w:pStyle w:val="21"/>
        <w:numPr>
          <w:ilvl w:val="0"/>
          <w:numId w:val="3"/>
        </w:numPr>
      </w:pPr>
      <w:r w:rsidRPr="00036DD9">
        <w:t>Organization of the Text</w:t>
      </w:r>
    </w:p>
    <w:p w:rsidR="005B3B3B" w:rsidRPr="00434726" w:rsidRDefault="005B3B3B" w:rsidP="00E8430D">
      <w:pPr>
        <w:pStyle w:val="-3"/>
        <w:numPr>
          <w:ilvl w:val="1"/>
          <w:numId w:val="3"/>
        </w:numPr>
      </w:pPr>
      <w:r w:rsidRPr="00434726">
        <w:t>Section Headings</w:t>
      </w:r>
    </w:p>
    <w:p w:rsidR="005B3B3B" w:rsidRPr="00434726" w:rsidRDefault="005B3B3B" w:rsidP="00434726">
      <w:pPr>
        <w:pStyle w:val="4"/>
      </w:pPr>
      <w:r w:rsidRPr="00434726">
        <w:t>2.1</w:t>
      </w:r>
      <w:r w:rsidRPr="00434726">
        <w:rPr>
          <w:rFonts w:eastAsia="宋体"/>
        </w:rPr>
        <w:t>.1</w:t>
      </w:r>
      <w:r w:rsidRPr="00434726">
        <w:t xml:space="preserve"> Sub-section Headings</w:t>
      </w:r>
    </w:p>
    <w:p w:rsidR="005B3B3B" w:rsidRPr="00DC4D21" w:rsidRDefault="005B3B3B" w:rsidP="00036DD9">
      <w:pPr>
        <w:rPr>
          <w:color w:val="171717"/>
        </w:rPr>
      </w:pPr>
      <w:r w:rsidRPr="00DC4D21">
        <w:rPr>
          <w:color w:val="171717"/>
        </w:rPr>
        <w:t xml:space="preserve">The section headings are in boldface capital and lowercase letters. Second level headings are typed as part of the succeeding paragraph (like the subsection heading of this paragraph). All manuscripts must be in English, also the table and figure texts, otherwise we cannot publish your paper. Please </w:t>
      </w:r>
      <w:r w:rsidRPr="00DC4D21">
        <w:rPr>
          <w:color w:val="171717"/>
        </w:rPr>
        <w:lastRenderedPageBreak/>
        <w:t>keep a second copy of your manuscript in your office.</w:t>
      </w:r>
      <w:r w:rsidRPr="00DC4D21" w:rsidDel="00191D51">
        <w:rPr>
          <w:color w:val="171717"/>
        </w:rPr>
        <w:t xml:space="preserve"> </w:t>
      </w:r>
      <w:r w:rsidRPr="00DC4D21">
        <w:rPr>
          <w:color w:val="171717"/>
        </w:rPr>
        <w:t>When receiving the paper, we assume that the corresponding authors grant us the copyright to use the paper for the book or journal in question. When receiving the paper, we assume that the corresponding authors grant us the copyright to use the paper for the book or journal in question. When receiving the paper, we assume that the corresponding authors grant us the copyright to use.</w:t>
      </w:r>
    </w:p>
    <w:p w:rsidR="005B3B3B" w:rsidRPr="00243EB9" w:rsidRDefault="005B3B3B" w:rsidP="00243EB9">
      <w:pPr>
        <w:pStyle w:val="-3"/>
        <w:numPr>
          <w:ilvl w:val="1"/>
          <w:numId w:val="3"/>
        </w:numPr>
        <w:rPr>
          <w:color w:val="171717"/>
        </w:rPr>
      </w:pPr>
      <w:r w:rsidRPr="00243EB9">
        <w:rPr>
          <w:color w:val="171717"/>
        </w:rPr>
        <w:t>Page Numbers</w:t>
      </w:r>
    </w:p>
    <w:p w:rsidR="005B3B3B" w:rsidRPr="00DC4D21" w:rsidRDefault="005B3B3B" w:rsidP="00036DD9">
      <w:pPr>
        <w:rPr>
          <w:color w:val="171717"/>
        </w:rPr>
      </w:pPr>
      <w:r w:rsidRPr="00DC4D21">
        <w:rPr>
          <w:color w:val="171717"/>
        </w:rPr>
        <w:t>Do not number your paper: All manuscripts must be in English, also the table and figure texts, otherwise we cannot publish your paper. Please keep a second copy of your manuscript in your office.</w:t>
      </w:r>
      <w:r w:rsidRPr="00DC4D21" w:rsidDel="00191D51">
        <w:rPr>
          <w:color w:val="171717"/>
        </w:rPr>
        <w:t xml:space="preserve"> </w:t>
      </w:r>
      <w:r w:rsidRPr="00DC4D21">
        <w:rPr>
          <w:color w:val="171717"/>
        </w:rPr>
        <w:t xml:space="preserve">When receiving the paper, we assume that the corresponding authors grant us the copyright to use the paper for the book or journal in question. Should authors use tables or figures from other Publications, they must ask the corresponding publishers to grant them the right to publish this material in their paper. Use italic for emphasizing a word or phrase. Do not use boldface typing or capital letters except for section headings (cf. remarks on section headings, below). </w:t>
      </w:r>
    </w:p>
    <w:p w:rsidR="005B3B3B" w:rsidRPr="00DC4D21" w:rsidRDefault="005B3B3B" w:rsidP="005B3B3B">
      <w:pPr>
        <w:ind w:firstLine="120"/>
        <w:rPr>
          <w:color w:val="171717"/>
        </w:rPr>
      </w:pPr>
    </w:p>
    <w:p w:rsidR="005B3B3B" w:rsidRPr="00DC4D21" w:rsidRDefault="005B3B3B" w:rsidP="005B3B3B">
      <w:pPr>
        <w:ind w:firstLine="120"/>
        <w:jc w:val="right"/>
        <w:rPr>
          <w:color w:val="171717"/>
        </w:rPr>
      </w:pPr>
      <w:r w:rsidRPr="00DC4D21">
        <w:rPr>
          <w:color w:val="171717"/>
        </w:rPr>
        <w:t>c</w:t>
      </w:r>
      <w:r w:rsidRPr="00DC4D21">
        <w:rPr>
          <w:color w:val="171717"/>
          <w:vertAlign w:val="subscript"/>
        </w:rPr>
        <w:t xml:space="preserve">2 </w:t>
      </w:r>
      <w:r w:rsidRPr="00DC4D21">
        <w:rPr>
          <w:color w:val="171717"/>
        </w:rPr>
        <w:t>= a</w:t>
      </w:r>
      <w:r w:rsidRPr="00DC4D21">
        <w:rPr>
          <w:color w:val="171717"/>
          <w:vertAlign w:val="subscript"/>
        </w:rPr>
        <w:t>2</w:t>
      </w:r>
      <w:r w:rsidRPr="00DC4D21">
        <w:rPr>
          <w:color w:val="171717"/>
        </w:rPr>
        <w:t xml:space="preserve"> + b</w:t>
      </w:r>
      <w:r w:rsidRPr="00DC4D21">
        <w:rPr>
          <w:color w:val="171717"/>
          <w:vertAlign w:val="subscript"/>
        </w:rPr>
        <w:t>2</w:t>
      </w:r>
      <w:r w:rsidRPr="00DC4D21">
        <w:rPr>
          <w:color w:val="171717"/>
        </w:rPr>
        <w:t>.                                           (1)</w:t>
      </w:r>
    </w:p>
    <w:p w:rsidR="005B3B3B" w:rsidRPr="00DC4D21" w:rsidRDefault="005B3B3B" w:rsidP="005B3B3B">
      <w:pPr>
        <w:ind w:firstLine="120"/>
        <w:rPr>
          <w:color w:val="171717"/>
        </w:rPr>
      </w:pPr>
    </w:p>
    <w:p w:rsidR="005B3B3B" w:rsidRPr="00036DD9" w:rsidRDefault="005B3B3B" w:rsidP="00036DD9">
      <w:pPr>
        <w:pStyle w:val="21"/>
        <w:numPr>
          <w:ilvl w:val="0"/>
          <w:numId w:val="3"/>
        </w:numPr>
      </w:pPr>
      <w:r w:rsidRPr="00036DD9">
        <w:t>Literature References</w:t>
      </w:r>
    </w:p>
    <w:p w:rsidR="005B3B3B" w:rsidRDefault="005B3B3B" w:rsidP="00036DD9">
      <w:pPr>
        <w:rPr>
          <w:color w:val="171717"/>
        </w:rPr>
      </w:pPr>
      <w:r w:rsidRPr="00DC4D21">
        <w:rPr>
          <w:color w:val="171717"/>
        </w:rPr>
        <w:t xml:space="preserve">References are cited in the text just by square brackets [1]. (If square brackets are not available, slashes may be used instead, e.g. /2/.) Two or more references at a time may be put in one set of brackets [3, 4]. The references are to be numbered in the order in which they are cited in the text and are to be listed at the end of the contribution under a heading </w:t>
      </w:r>
      <w:r w:rsidRPr="00DC4D21">
        <w:rPr>
          <w:i/>
          <w:iCs/>
          <w:color w:val="171717"/>
        </w:rPr>
        <w:t>References</w:t>
      </w:r>
      <w:r w:rsidRPr="00DC4D21">
        <w:rPr>
          <w:color w:val="171717"/>
        </w:rPr>
        <w:t xml:space="preserve">, see </w:t>
      </w:r>
      <w:hyperlink w:anchor="S1" w:history="1">
        <w:r w:rsidRPr="00DC4D21">
          <w:rPr>
            <w:rStyle w:val="ab"/>
            <w:color w:val="171717"/>
          </w:rPr>
          <w:t>Fig</w:t>
        </w:r>
        <w:r>
          <w:rPr>
            <w:rStyle w:val="ab"/>
            <w:color w:val="171717"/>
          </w:rPr>
          <w:t>ure</w:t>
        </w:r>
        <w:r w:rsidRPr="00DC4D21">
          <w:rPr>
            <w:rStyle w:val="ab"/>
            <w:color w:val="171717"/>
          </w:rPr>
          <w:t xml:space="preserve"> 1</w:t>
        </w:r>
      </w:hyperlink>
      <w:r w:rsidRPr="00DC4D21">
        <w:rPr>
          <w:color w:val="171717"/>
        </w:rPr>
        <w:t xml:space="preserve">. </w:t>
      </w:r>
    </w:p>
    <w:p w:rsidR="004C5083" w:rsidRPr="00243EB9" w:rsidRDefault="004C5083" w:rsidP="00243EB9">
      <w:pPr>
        <w:pStyle w:val="-3"/>
        <w:numPr>
          <w:ilvl w:val="1"/>
          <w:numId w:val="3"/>
        </w:numPr>
        <w:rPr>
          <w:color w:val="171717"/>
        </w:rPr>
      </w:pPr>
      <w:r w:rsidRPr="00243EB9">
        <w:rPr>
          <w:color w:val="171717"/>
        </w:rPr>
        <w:t>Section Headings</w:t>
      </w:r>
    </w:p>
    <w:p w:rsidR="004C5083" w:rsidRPr="00DC4D21" w:rsidRDefault="004C5083" w:rsidP="00036DD9">
      <w:pPr>
        <w:rPr>
          <w:color w:val="171717"/>
        </w:rPr>
      </w:pPr>
      <w:r w:rsidRPr="00DC4D21">
        <w:rPr>
          <w:color w:val="171717"/>
        </w:rPr>
        <w:t>References are cited in the text just by square brackets [1]. (If square brackets are not available, slashes may be used instead, e.g. /2/.) Two or more references at a time may be put in one set of brackets [3, 4].</w:t>
      </w:r>
    </w:p>
    <w:p w:rsidR="005B3B3B" w:rsidRPr="00DC4D21" w:rsidRDefault="0005266F" w:rsidP="005B3B3B">
      <w:pPr>
        <w:pStyle w:val="TTPParagraphothers"/>
        <w:ind w:firstLine="120"/>
        <w:jc w:val="center"/>
        <w:rPr>
          <w:color w:val="171717"/>
        </w:rPr>
      </w:pPr>
      <w:r w:rsidRPr="004C5083">
        <w:rPr>
          <w:noProof/>
          <w:color w:val="171717"/>
        </w:rPr>
        <w:drawing>
          <wp:inline distT="0" distB="0" distL="0" distR="0">
            <wp:extent cx="2640965" cy="757555"/>
            <wp:effectExtent l="0" t="0" r="0" b="0"/>
            <wp:docPr id="2" name="图片 3" descr="QQ截图20130830102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QQ截图201308301027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0965" cy="757555"/>
                    </a:xfrm>
                    <a:prstGeom prst="rect">
                      <a:avLst/>
                    </a:prstGeom>
                    <a:noFill/>
                    <a:ln>
                      <a:noFill/>
                    </a:ln>
                  </pic:spPr>
                </pic:pic>
              </a:graphicData>
            </a:graphic>
          </wp:inline>
        </w:drawing>
      </w:r>
    </w:p>
    <w:p w:rsidR="005B3B3B" w:rsidRDefault="005B3B3B" w:rsidP="005B3B3B">
      <w:pPr>
        <w:pStyle w:val="TTPParagraphothers"/>
        <w:ind w:firstLine="120"/>
        <w:jc w:val="center"/>
        <w:rPr>
          <w:color w:val="171717"/>
        </w:rPr>
      </w:pPr>
      <w:bookmarkStart w:id="1" w:name="S1"/>
      <w:r w:rsidRPr="005B3B3B">
        <w:rPr>
          <w:b/>
          <w:bCs/>
          <w:color w:val="171717"/>
        </w:rPr>
        <w:t>Fig</w:t>
      </w:r>
      <w:r>
        <w:rPr>
          <w:b/>
          <w:bCs/>
          <w:color w:val="171717"/>
        </w:rPr>
        <w:t>ure</w:t>
      </w:r>
      <w:r w:rsidRPr="005B3B3B">
        <w:rPr>
          <w:b/>
          <w:bCs/>
          <w:color w:val="171717"/>
        </w:rPr>
        <w:t xml:space="preserve"> 1</w:t>
      </w:r>
      <w:bookmarkEnd w:id="1"/>
      <w:r>
        <w:rPr>
          <w:b/>
          <w:bCs/>
          <w:color w:val="171717"/>
        </w:rPr>
        <w:t>.</w:t>
      </w:r>
      <w:r w:rsidRPr="00DC4D21">
        <w:rPr>
          <w:color w:val="171717"/>
        </w:rPr>
        <w:t xml:space="preserve"> Two or more references</w:t>
      </w:r>
    </w:p>
    <w:p w:rsidR="005B3B3B" w:rsidRPr="00DC4D21" w:rsidRDefault="005B3B3B" w:rsidP="005B3B3B">
      <w:pPr>
        <w:pStyle w:val="TTPParagraphothers"/>
        <w:ind w:firstLine="120"/>
        <w:jc w:val="center"/>
        <w:rPr>
          <w:color w:val="171717"/>
        </w:rPr>
      </w:pPr>
    </w:p>
    <w:p w:rsidR="005B3B3B" w:rsidRDefault="005B3B3B" w:rsidP="00036DD9">
      <w:pPr>
        <w:rPr>
          <w:color w:val="171717"/>
        </w:rPr>
      </w:pPr>
      <w:r w:rsidRPr="00DC4D21">
        <w:rPr>
          <w:color w:val="171717"/>
        </w:rPr>
        <w:t xml:space="preserve">References are cited in the text just by square brackets [1]. (If square brackets are not available, slashes may be used instead, e.g. /2/.) Two or more references at a time may be put in one set of brackets [3, 4]. The references are to be numbered in the order in which they are cited in the text and are to be listed at the end of the contribution under a heading References, see </w:t>
      </w:r>
      <w:hyperlink w:anchor="S2" w:history="1">
        <w:r w:rsidRPr="00DC4D21">
          <w:rPr>
            <w:rStyle w:val="ab"/>
            <w:color w:val="171717"/>
          </w:rPr>
          <w:t>Table 1</w:t>
        </w:r>
      </w:hyperlink>
      <w:r w:rsidRPr="00DC4D21">
        <w:rPr>
          <w:color w:val="171717"/>
        </w:rPr>
        <w:t xml:space="preserve">. </w:t>
      </w:r>
    </w:p>
    <w:p w:rsidR="005B3B3B" w:rsidRPr="00DC4D21" w:rsidRDefault="005B3B3B" w:rsidP="005B3B3B">
      <w:pPr>
        <w:ind w:firstLine="120"/>
        <w:rPr>
          <w:color w:val="171717"/>
        </w:rPr>
      </w:pPr>
    </w:p>
    <w:p w:rsidR="005B3B3B" w:rsidRPr="00DC4D21" w:rsidRDefault="005B3B3B" w:rsidP="005B3B3B">
      <w:pPr>
        <w:pStyle w:val="TTPParagraphothers"/>
        <w:ind w:firstLine="120"/>
        <w:jc w:val="center"/>
        <w:rPr>
          <w:color w:val="171717"/>
        </w:rPr>
      </w:pPr>
      <w:bookmarkStart w:id="2" w:name="S2"/>
      <w:bookmarkStart w:id="3" w:name="_Hlk15639117"/>
      <w:r w:rsidRPr="005B3B3B">
        <w:rPr>
          <w:b/>
          <w:bCs/>
          <w:color w:val="171717"/>
        </w:rPr>
        <w:t>Table 1</w:t>
      </w:r>
      <w:bookmarkEnd w:id="2"/>
      <w:r>
        <w:rPr>
          <w:color w:val="171717"/>
        </w:rPr>
        <w:t>.</w:t>
      </w:r>
      <w:r w:rsidRPr="00DC4D21">
        <w:rPr>
          <w:color w:val="171717"/>
        </w:rPr>
        <w:t xml:space="preserve"> Three Scheme comparing</w:t>
      </w:r>
      <w:bookmarkEnd w:id="3"/>
    </w:p>
    <w:tbl>
      <w:tblPr>
        <w:tblW w:w="5000" w:type="pct"/>
        <w:jc w:val="center"/>
        <w:tblBorders>
          <w:top w:val="single" w:sz="12" w:space="0" w:color="008000"/>
          <w:bottom w:val="single" w:sz="12" w:space="0" w:color="008000"/>
        </w:tblBorders>
        <w:tblLook w:val="04A0" w:firstRow="1" w:lastRow="0" w:firstColumn="1" w:lastColumn="0" w:noHBand="0" w:noVBand="1"/>
      </w:tblPr>
      <w:tblGrid>
        <w:gridCol w:w="2145"/>
        <w:gridCol w:w="2498"/>
        <w:gridCol w:w="2498"/>
        <w:gridCol w:w="2498"/>
      </w:tblGrid>
      <w:tr w:rsidR="005B3B3B" w:rsidRPr="00DC4D21" w:rsidTr="001C6E27">
        <w:trPr>
          <w:trHeight w:val="252"/>
          <w:jc w:val="center"/>
        </w:trPr>
        <w:tc>
          <w:tcPr>
            <w:tcW w:w="1112" w:type="pct"/>
            <w:tcBorders>
              <w:bottom w:val="single" w:sz="6" w:space="0" w:color="008000"/>
            </w:tcBorders>
            <w:shd w:val="clear" w:color="auto" w:fill="auto"/>
          </w:tcPr>
          <w:p w:rsidR="005B3B3B" w:rsidRPr="00DC4D21" w:rsidRDefault="005B3B3B" w:rsidP="001C6E27">
            <w:pPr>
              <w:widowControl w:val="0"/>
              <w:ind w:firstLine="110"/>
              <w:jc w:val="center"/>
              <w:rPr>
                <w:color w:val="171717"/>
                <w:sz w:val="22"/>
                <w:szCs w:val="22"/>
              </w:rPr>
            </w:pPr>
            <w:r w:rsidRPr="00DC4D21">
              <w:rPr>
                <w:color w:val="171717"/>
                <w:sz w:val="22"/>
                <w:szCs w:val="22"/>
              </w:rPr>
              <w:t>Numble</w:t>
            </w:r>
          </w:p>
        </w:tc>
        <w:tc>
          <w:tcPr>
            <w:tcW w:w="1296" w:type="pct"/>
            <w:tcBorders>
              <w:bottom w:val="single" w:sz="6" w:space="0" w:color="008000"/>
            </w:tcBorders>
            <w:shd w:val="clear" w:color="auto" w:fill="auto"/>
          </w:tcPr>
          <w:p w:rsidR="005B3B3B" w:rsidRPr="00DC4D21" w:rsidRDefault="005B3B3B" w:rsidP="001C6E27">
            <w:pPr>
              <w:widowControl w:val="0"/>
              <w:ind w:firstLine="110"/>
              <w:jc w:val="center"/>
              <w:rPr>
                <w:color w:val="171717"/>
                <w:sz w:val="22"/>
                <w:szCs w:val="22"/>
              </w:rPr>
            </w:pPr>
            <w:r w:rsidRPr="00DC4D21">
              <w:rPr>
                <w:color w:val="171717"/>
                <w:sz w:val="22"/>
                <w:szCs w:val="22"/>
              </w:rPr>
              <w:t>Scheme 1</w:t>
            </w:r>
          </w:p>
        </w:tc>
        <w:tc>
          <w:tcPr>
            <w:tcW w:w="1296" w:type="pct"/>
            <w:tcBorders>
              <w:bottom w:val="single" w:sz="6" w:space="0" w:color="008000"/>
            </w:tcBorders>
            <w:shd w:val="clear" w:color="auto" w:fill="auto"/>
          </w:tcPr>
          <w:p w:rsidR="005B3B3B" w:rsidRPr="00DC4D21" w:rsidRDefault="005B3B3B" w:rsidP="001C6E27">
            <w:pPr>
              <w:widowControl w:val="0"/>
              <w:ind w:firstLine="110"/>
              <w:jc w:val="center"/>
              <w:rPr>
                <w:color w:val="171717"/>
                <w:sz w:val="22"/>
                <w:szCs w:val="22"/>
              </w:rPr>
            </w:pPr>
            <w:r w:rsidRPr="00DC4D21">
              <w:rPr>
                <w:color w:val="171717"/>
                <w:sz w:val="22"/>
                <w:szCs w:val="22"/>
              </w:rPr>
              <w:t>Scheme 2</w:t>
            </w:r>
          </w:p>
        </w:tc>
        <w:tc>
          <w:tcPr>
            <w:tcW w:w="1296" w:type="pct"/>
            <w:tcBorders>
              <w:bottom w:val="single" w:sz="6" w:space="0" w:color="008000"/>
            </w:tcBorders>
            <w:shd w:val="clear" w:color="auto" w:fill="auto"/>
          </w:tcPr>
          <w:p w:rsidR="005B3B3B" w:rsidRPr="00DC4D21" w:rsidRDefault="005B3B3B" w:rsidP="001C6E27">
            <w:pPr>
              <w:widowControl w:val="0"/>
              <w:ind w:firstLine="110"/>
              <w:jc w:val="center"/>
              <w:rPr>
                <w:color w:val="171717"/>
                <w:sz w:val="22"/>
                <w:szCs w:val="22"/>
              </w:rPr>
            </w:pPr>
            <w:r w:rsidRPr="00DC4D21">
              <w:rPr>
                <w:color w:val="171717"/>
                <w:sz w:val="22"/>
                <w:szCs w:val="22"/>
              </w:rPr>
              <w:t>Scheme 3</w:t>
            </w:r>
          </w:p>
        </w:tc>
      </w:tr>
      <w:tr w:rsidR="005B3B3B" w:rsidRPr="00DC4D21" w:rsidTr="001C6E27">
        <w:trPr>
          <w:trHeight w:val="252"/>
          <w:jc w:val="center"/>
        </w:trPr>
        <w:tc>
          <w:tcPr>
            <w:tcW w:w="1112" w:type="pct"/>
            <w:shd w:val="clear" w:color="auto" w:fill="auto"/>
          </w:tcPr>
          <w:p w:rsidR="005B3B3B" w:rsidRPr="00DC4D21" w:rsidRDefault="005B3B3B" w:rsidP="001C6E27">
            <w:pPr>
              <w:widowControl w:val="0"/>
              <w:ind w:firstLine="110"/>
              <w:jc w:val="center"/>
              <w:rPr>
                <w:color w:val="171717"/>
                <w:sz w:val="22"/>
                <w:szCs w:val="22"/>
              </w:rPr>
            </w:pPr>
            <w:r w:rsidRPr="00DC4D21">
              <w:rPr>
                <w:color w:val="171717"/>
                <w:sz w:val="22"/>
                <w:szCs w:val="22"/>
              </w:rPr>
              <w:t>1</w:t>
            </w:r>
          </w:p>
        </w:tc>
        <w:tc>
          <w:tcPr>
            <w:tcW w:w="1296" w:type="pct"/>
            <w:shd w:val="clear" w:color="auto" w:fill="auto"/>
          </w:tcPr>
          <w:p w:rsidR="005B3B3B" w:rsidRPr="00DC4D21" w:rsidRDefault="005B3B3B" w:rsidP="001C6E27">
            <w:pPr>
              <w:widowControl w:val="0"/>
              <w:ind w:firstLine="110"/>
              <w:jc w:val="center"/>
              <w:rPr>
                <w:color w:val="171717"/>
                <w:sz w:val="22"/>
                <w:szCs w:val="22"/>
              </w:rPr>
            </w:pPr>
            <w:r w:rsidRPr="00DC4D21">
              <w:rPr>
                <w:color w:val="171717"/>
                <w:sz w:val="22"/>
                <w:szCs w:val="22"/>
              </w:rPr>
              <w:t>456</w:t>
            </w:r>
          </w:p>
        </w:tc>
        <w:tc>
          <w:tcPr>
            <w:tcW w:w="1296" w:type="pct"/>
            <w:shd w:val="clear" w:color="auto" w:fill="auto"/>
          </w:tcPr>
          <w:p w:rsidR="005B3B3B" w:rsidRPr="00DC4D21" w:rsidRDefault="005B3B3B" w:rsidP="001C6E27">
            <w:pPr>
              <w:widowControl w:val="0"/>
              <w:ind w:firstLine="110"/>
              <w:jc w:val="center"/>
              <w:rPr>
                <w:color w:val="171717"/>
                <w:sz w:val="22"/>
                <w:szCs w:val="22"/>
              </w:rPr>
            </w:pPr>
            <w:r w:rsidRPr="00DC4D21">
              <w:rPr>
                <w:color w:val="171717"/>
                <w:sz w:val="22"/>
                <w:szCs w:val="22"/>
              </w:rPr>
              <w:t>456</w:t>
            </w:r>
          </w:p>
        </w:tc>
        <w:tc>
          <w:tcPr>
            <w:tcW w:w="1296" w:type="pct"/>
            <w:shd w:val="clear" w:color="auto" w:fill="auto"/>
          </w:tcPr>
          <w:p w:rsidR="005B3B3B" w:rsidRPr="00DC4D21" w:rsidRDefault="005B3B3B" w:rsidP="001C6E27">
            <w:pPr>
              <w:widowControl w:val="0"/>
              <w:ind w:firstLine="110"/>
              <w:jc w:val="center"/>
              <w:rPr>
                <w:color w:val="171717"/>
                <w:sz w:val="22"/>
                <w:szCs w:val="22"/>
              </w:rPr>
            </w:pPr>
            <w:r w:rsidRPr="00DC4D21">
              <w:rPr>
                <w:color w:val="171717"/>
                <w:sz w:val="22"/>
                <w:szCs w:val="22"/>
              </w:rPr>
              <w:t>123</w:t>
            </w:r>
          </w:p>
        </w:tc>
      </w:tr>
      <w:tr w:rsidR="005B3B3B" w:rsidRPr="00DC4D21" w:rsidTr="001C6E27">
        <w:trPr>
          <w:trHeight w:val="252"/>
          <w:jc w:val="center"/>
        </w:trPr>
        <w:tc>
          <w:tcPr>
            <w:tcW w:w="1112" w:type="pct"/>
            <w:shd w:val="clear" w:color="auto" w:fill="auto"/>
          </w:tcPr>
          <w:p w:rsidR="005B3B3B" w:rsidRPr="00DC4D21" w:rsidRDefault="005B3B3B" w:rsidP="001C6E27">
            <w:pPr>
              <w:widowControl w:val="0"/>
              <w:ind w:firstLine="110"/>
              <w:jc w:val="center"/>
              <w:rPr>
                <w:color w:val="171717"/>
                <w:sz w:val="22"/>
                <w:szCs w:val="22"/>
              </w:rPr>
            </w:pPr>
            <w:r w:rsidRPr="00DC4D21">
              <w:rPr>
                <w:color w:val="171717"/>
                <w:sz w:val="22"/>
                <w:szCs w:val="22"/>
              </w:rPr>
              <w:t>2</w:t>
            </w:r>
          </w:p>
        </w:tc>
        <w:tc>
          <w:tcPr>
            <w:tcW w:w="1296" w:type="pct"/>
            <w:shd w:val="clear" w:color="auto" w:fill="auto"/>
          </w:tcPr>
          <w:p w:rsidR="005B3B3B" w:rsidRPr="00DC4D21" w:rsidRDefault="005B3B3B" w:rsidP="001C6E27">
            <w:pPr>
              <w:widowControl w:val="0"/>
              <w:ind w:firstLine="110"/>
              <w:jc w:val="center"/>
              <w:rPr>
                <w:color w:val="171717"/>
                <w:sz w:val="22"/>
                <w:szCs w:val="22"/>
              </w:rPr>
            </w:pPr>
            <w:r w:rsidRPr="00DC4D21">
              <w:rPr>
                <w:color w:val="171717"/>
                <w:sz w:val="22"/>
                <w:szCs w:val="22"/>
              </w:rPr>
              <w:t>789</w:t>
            </w:r>
          </w:p>
        </w:tc>
        <w:tc>
          <w:tcPr>
            <w:tcW w:w="1296" w:type="pct"/>
            <w:shd w:val="clear" w:color="auto" w:fill="auto"/>
          </w:tcPr>
          <w:p w:rsidR="005B3B3B" w:rsidRPr="00DC4D21" w:rsidRDefault="005B3B3B" w:rsidP="001C6E27">
            <w:pPr>
              <w:widowControl w:val="0"/>
              <w:ind w:firstLine="110"/>
              <w:jc w:val="center"/>
              <w:rPr>
                <w:color w:val="171717"/>
                <w:sz w:val="22"/>
                <w:szCs w:val="22"/>
              </w:rPr>
            </w:pPr>
            <w:r w:rsidRPr="00DC4D21">
              <w:rPr>
                <w:color w:val="171717"/>
                <w:sz w:val="22"/>
                <w:szCs w:val="22"/>
              </w:rPr>
              <w:t>213</w:t>
            </w:r>
          </w:p>
        </w:tc>
        <w:tc>
          <w:tcPr>
            <w:tcW w:w="1296" w:type="pct"/>
            <w:shd w:val="clear" w:color="auto" w:fill="auto"/>
          </w:tcPr>
          <w:p w:rsidR="005B3B3B" w:rsidRPr="00DC4D21" w:rsidRDefault="005B3B3B" w:rsidP="001C6E27">
            <w:pPr>
              <w:widowControl w:val="0"/>
              <w:ind w:firstLine="110"/>
              <w:jc w:val="center"/>
              <w:rPr>
                <w:color w:val="171717"/>
                <w:sz w:val="22"/>
                <w:szCs w:val="22"/>
              </w:rPr>
            </w:pPr>
            <w:r w:rsidRPr="00DC4D21">
              <w:rPr>
                <w:color w:val="171717"/>
                <w:sz w:val="22"/>
                <w:szCs w:val="22"/>
              </w:rPr>
              <w:t>644</w:t>
            </w:r>
          </w:p>
        </w:tc>
      </w:tr>
      <w:tr w:rsidR="005B3B3B" w:rsidRPr="00DC4D21" w:rsidTr="001C6E27">
        <w:trPr>
          <w:trHeight w:val="252"/>
          <w:jc w:val="center"/>
        </w:trPr>
        <w:tc>
          <w:tcPr>
            <w:tcW w:w="1112" w:type="pct"/>
            <w:shd w:val="clear" w:color="auto" w:fill="auto"/>
          </w:tcPr>
          <w:p w:rsidR="005B3B3B" w:rsidRPr="00DC4D21" w:rsidRDefault="005B3B3B" w:rsidP="001C6E27">
            <w:pPr>
              <w:widowControl w:val="0"/>
              <w:ind w:firstLine="110"/>
              <w:jc w:val="center"/>
              <w:rPr>
                <w:color w:val="171717"/>
                <w:sz w:val="22"/>
                <w:szCs w:val="22"/>
              </w:rPr>
            </w:pPr>
            <w:r w:rsidRPr="00DC4D21">
              <w:rPr>
                <w:color w:val="171717"/>
                <w:sz w:val="22"/>
                <w:szCs w:val="22"/>
              </w:rPr>
              <w:t>3</w:t>
            </w:r>
          </w:p>
        </w:tc>
        <w:tc>
          <w:tcPr>
            <w:tcW w:w="1296" w:type="pct"/>
            <w:shd w:val="clear" w:color="auto" w:fill="auto"/>
          </w:tcPr>
          <w:p w:rsidR="005B3B3B" w:rsidRPr="00DC4D21" w:rsidRDefault="005B3B3B" w:rsidP="001C6E27">
            <w:pPr>
              <w:widowControl w:val="0"/>
              <w:ind w:firstLine="110"/>
              <w:jc w:val="center"/>
              <w:rPr>
                <w:color w:val="171717"/>
                <w:sz w:val="22"/>
                <w:szCs w:val="22"/>
              </w:rPr>
            </w:pPr>
            <w:r w:rsidRPr="00DC4D21">
              <w:rPr>
                <w:color w:val="171717"/>
                <w:sz w:val="22"/>
                <w:szCs w:val="22"/>
              </w:rPr>
              <w:t>213</w:t>
            </w:r>
          </w:p>
        </w:tc>
        <w:tc>
          <w:tcPr>
            <w:tcW w:w="1296" w:type="pct"/>
            <w:shd w:val="clear" w:color="auto" w:fill="auto"/>
          </w:tcPr>
          <w:p w:rsidR="005B3B3B" w:rsidRPr="00DC4D21" w:rsidRDefault="005B3B3B" w:rsidP="001C6E27">
            <w:pPr>
              <w:widowControl w:val="0"/>
              <w:ind w:firstLine="110"/>
              <w:jc w:val="center"/>
              <w:rPr>
                <w:color w:val="171717"/>
                <w:sz w:val="22"/>
                <w:szCs w:val="22"/>
              </w:rPr>
            </w:pPr>
            <w:r w:rsidRPr="00DC4D21">
              <w:rPr>
                <w:color w:val="171717"/>
                <w:sz w:val="22"/>
                <w:szCs w:val="22"/>
              </w:rPr>
              <w:t>654</w:t>
            </w:r>
          </w:p>
        </w:tc>
        <w:tc>
          <w:tcPr>
            <w:tcW w:w="1296" w:type="pct"/>
            <w:shd w:val="clear" w:color="auto" w:fill="auto"/>
          </w:tcPr>
          <w:p w:rsidR="005B3B3B" w:rsidRPr="00DC4D21" w:rsidRDefault="005B3B3B" w:rsidP="001C6E27">
            <w:pPr>
              <w:widowControl w:val="0"/>
              <w:ind w:firstLine="110"/>
              <w:jc w:val="center"/>
              <w:rPr>
                <w:color w:val="171717"/>
                <w:sz w:val="22"/>
                <w:szCs w:val="22"/>
              </w:rPr>
            </w:pPr>
            <w:r w:rsidRPr="00DC4D21">
              <w:rPr>
                <w:color w:val="171717"/>
                <w:sz w:val="22"/>
                <w:szCs w:val="22"/>
              </w:rPr>
              <w:t>649</w:t>
            </w:r>
          </w:p>
        </w:tc>
      </w:tr>
    </w:tbl>
    <w:p w:rsidR="005B3B3B" w:rsidRDefault="005B3B3B" w:rsidP="005B3B3B">
      <w:pPr>
        <w:pStyle w:val="TTPParagraphothers"/>
        <w:ind w:firstLine="120"/>
        <w:rPr>
          <w:color w:val="171717"/>
        </w:rPr>
      </w:pPr>
    </w:p>
    <w:p w:rsidR="005B3B3B" w:rsidRPr="00036DD9" w:rsidRDefault="005B3B3B" w:rsidP="00036DD9">
      <w:pPr>
        <w:pStyle w:val="21"/>
        <w:numPr>
          <w:ilvl w:val="0"/>
          <w:numId w:val="3"/>
        </w:numPr>
      </w:pPr>
      <w:r w:rsidRPr="00036DD9">
        <w:lastRenderedPageBreak/>
        <w:t>Conclusion</w:t>
      </w:r>
    </w:p>
    <w:p w:rsidR="005B3B3B" w:rsidRDefault="005B3B3B" w:rsidP="00036DD9">
      <w:pPr>
        <w:pStyle w:val="TTPParagraphothers"/>
        <w:ind w:firstLine="0"/>
        <w:rPr>
          <w:color w:val="171717"/>
        </w:rPr>
      </w:pPr>
      <w:r w:rsidRPr="00DC4D21">
        <w:rPr>
          <w:color w:val="171717"/>
        </w:rPr>
        <w:t>If you follow the “checklist” your paper will conform to the requirements of the publisher and facilitate a problem-free publication process.</w:t>
      </w:r>
    </w:p>
    <w:p w:rsidR="00E8430D" w:rsidRPr="00A65D0D" w:rsidRDefault="00E8430D" w:rsidP="00243EB9">
      <w:pPr>
        <w:pStyle w:val="-3"/>
        <w:numPr>
          <w:ilvl w:val="1"/>
          <w:numId w:val="3"/>
        </w:numPr>
      </w:pPr>
      <w:r w:rsidRPr="00A65D0D">
        <w:t>Process</w:t>
      </w:r>
    </w:p>
    <w:p w:rsidR="00E8430D" w:rsidRPr="00DC4D21" w:rsidRDefault="00E8430D" w:rsidP="00036DD9">
      <w:pPr>
        <w:pStyle w:val="TTPParagraphothers"/>
        <w:ind w:firstLine="0"/>
        <w:rPr>
          <w:color w:val="171717"/>
          <w:lang w:eastAsia="zh-CN"/>
        </w:rPr>
      </w:pPr>
      <w:r w:rsidRPr="00DC4D21">
        <w:rPr>
          <w:color w:val="171717"/>
        </w:rPr>
        <w:t>If you follow the “checklist” your paper will conform to the requirements of the publisher and facilitate a problem-free publication process.</w:t>
      </w:r>
    </w:p>
    <w:p w:rsidR="005B3B3B" w:rsidRPr="00036DD9" w:rsidRDefault="00036DD9" w:rsidP="00036DD9">
      <w:pPr>
        <w:pStyle w:val="21"/>
      </w:pPr>
      <w:r w:rsidRPr="00036DD9">
        <w:t>Acknowledgments</w:t>
      </w:r>
    </w:p>
    <w:p w:rsidR="005B3B3B" w:rsidRPr="00DC4D21" w:rsidRDefault="005B3B3B" w:rsidP="00036DD9">
      <w:pPr>
        <w:pStyle w:val="TTPParagraphothers"/>
        <w:ind w:firstLine="0"/>
        <w:rPr>
          <w:color w:val="171717"/>
          <w:lang w:eastAsia="zh-CN"/>
        </w:rPr>
      </w:pPr>
      <w:r w:rsidRPr="00DC4D21">
        <w:rPr>
          <w:color w:val="171717"/>
          <w:lang w:eastAsia="zh-CN"/>
        </w:rPr>
        <w:t>Natural Science Foundation.</w:t>
      </w:r>
    </w:p>
    <w:p w:rsidR="005B3B3B" w:rsidRPr="00036DD9" w:rsidRDefault="005B3B3B" w:rsidP="00036DD9">
      <w:pPr>
        <w:pStyle w:val="21"/>
      </w:pPr>
      <w:bookmarkStart w:id="4" w:name="_Hlk15638444"/>
      <w:r w:rsidRPr="00036DD9">
        <w:t>References</w:t>
      </w:r>
    </w:p>
    <w:p w:rsidR="005B3B3B" w:rsidRPr="00036DD9" w:rsidRDefault="005B3B3B" w:rsidP="005B3B3B">
      <w:pPr>
        <w:pStyle w:val="TTPReference"/>
        <w:numPr>
          <w:ilvl w:val="0"/>
          <w:numId w:val="2"/>
        </w:numPr>
        <w:tabs>
          <w:tab w:val="clear" w:pos="426"/>
        </w:tabs>
        <w:spacing w:before="0" w:after="60" w:line="240" w:lineRule="auto"/>
        <w:ind w:left="389" w:hangingChars="177" w:hanging="389"/>
        <w:rPr>
          <w:color w:val="171717"/>
          <w:sz w:val="22"/>
          <w:szCs w:val="22"/>
        </w:rPr>
      </w:pPr>
      <w:bookmarkStart w:id="5" w:name="_Ref262123627"/>
      <w:r w:rsidRPr="00036DD9">
        <w:rPr>
          <w:color w:val="171717"/>
          <w:sz w:val="22"/>
          <w:szCs w:val="22"/>
        </w:rPr>
        <w:t>Z.W. Zhang, J.N. Wang: Crane Design Manual (China Railway Press, China 1998), p.683-685.</w:t>
      </w:r>
      <w:bookmarkEnd w:id="5"/>
      <w:r w:rsidRPr="00036DD9">
        <w:rPr>
          <w:color w:val="171717"/>
          <w:sz w:val="22"/>
          <w:szCs w:val="22"/>
        </w:rPr>
        <w:t xml:space="preserve"> (In Chinese)</w:t>
      </w:r>
    </w:p>
    <w:p w:rsidR="005B3B3B" w:rsidRPr="00036DD9" w:rsidRDefault="005B3B3B" w:rsidP="005B3B3B">
      <w:pPr>
        <w:pStyle w:val="TTPReference"/>
        <w:numPr>
          <w:ilvl w:val="0"/>
          <w:numId w:val="2"/>
        </w:numPr>
        <w:tabs>
          <w:tab w:val="clear" w:pos="426"/>
        </w:tabs>
        <w:spacing w:before="0" w:after="60" w:line="240" w:lineRule="auto"/>
        <w:ind w:left="389" w:hangingChars="177" w:hanging="389"/>
        <w:rPr>
          <w:color w:val="171717"/>
          <w:sz w:val="22"/>
          <w:szCs w:val="22"/>
          <w:lang w:val="en-US"/>
        </w:rPr>
      </w:pPr>
      <w:r w:rsidRPr="00036DD9">
        <w:rPr>
          <w:color w:val="171717"/>
          <w:sz w:val="22"/>
          <w:szCs w:val="22"/>
          <w:lang w:val="en-US" w:eastAsia="zh-CN"/>
        </w:rPr>
        <w:t xml:space="preserve">C. </w:t>
      </w:r>
      <w:r w:rsidRPr="00036DD9">
        <w:rPr>
          <w:color w:val="171717"/>
          <w:sz w:val="22"/>
          <w:szCs w:val="22"/>
          <w:lang w:val="en-US"/>
        </w:rPr>
        <w:t>Li,</w:t>
      </w:r>
      <w:r w:rsidRPr="00036DD9">
        <w:rPr>
          <w:color w:val="171717"/>
          <w:sz w:val="22"/>
          <w:szCs w:val="22"/>
          <w:lang w:val="en-US" w:eastAsia="zh-CN"/>
        </w:rPr>
        <w:t xml:space="preserve"> W.Q. </w:t>
      </w:r>
      <w:r w:rsidRPr="00036DD9">
        <w:rPr>
          <w:color w:val="171717"/>
          <w:sz w:val="22"/>
          <w:szCs w:val="22"/>
          <w:lang w:val="en-US"/>
        </w:rPr>
        <w:t>Yin,</w:t>
      </w:r>
      <w:r w:rsidRPr="00036DD9">
        <w:rPr>
          <w:color w:val="171717"/>
          <w:sz w:val="22"/>
          <w:szCs w:val="22"/>
          <w:lang w:val="en-US" w:eastAsia="zh-CN"/>
        </w:rPr>
        <w:t xml:space="preserve"> X.B. </w:t>
      </w:r>
      <w:r w:rsidRPr="00036DD9">
        <w:rPr>
          <w:color w:val="171717"/>
          <w:sz w:val="22"/>
          <w:szCs w:val="22"/>
          <w:lang w:val="en-US"/>
        </w:rPr>
        <w:t>Feng,</w:t>
      </w:r>
      <w:r w:rsidRPr="00036DD9">
        <w:rPr>
          <w:color w:val="171717"/>
          <w:sz w:val="22"/>
          <w:szCs w:val="22"/>
          <w:lang w:val="en-US" w:eastAsia="zh-CN"/>
        </w:rPr>
        <w:t xml:space="preserve"> et al</w:t>
      </w:r>
      <w:r w:rsidRPr="00036DD9">
        <w:rPr>
          <w:color w:val="171717"/>
          <w:sz w:val="22"/>
          <w:szCs w:val="22"/>
          <w:lang w:val="en-US"/>
        </w:rPr>
        <w:t>.</w:t>
      </w:r>
      <w:r w:rsidRPr="00036DD9">
        <w:rPr>
          <w:color w:val="171717"/>
          <w:sz w:val="22"/>
          <w:szCs w:val="22"/>
          <w:lang w:val="en-US" w:eastAsia="zh-CN"/>
        </w:rPr>
        <w:t xml:space="preserve"> </w:t>
      </w:r>
      <w:r w:rsidRPr="00036DD9">
        <w:rPr>
          <w:color w:val="171717"/>
          <w:sz w:val="22"/>
          <w:szCs w:val="22"/>
          <w:lang w:val="en-US"/>
        </w:rPr>
        <w:t>Brushless DC motor stepless speed regulation system based on fuzzy adaptive PI controller</w:t>
      </w:r>
      <w:r w:rsidRPr="00036DD9">
        <w:rPr>
          <w:color w:val="171717"/>
          <w:sz w:val="22"/>
          <w:szCs w:val="22"/>
          <w:lang w:val="en-US" w:eastAsia="zh-CN"/>
        </w:rPr>
        <w:t xml:space="preserve">, </w:t>
      </w:r>
      <w:r w:rsidRPr="00036DD9">
        <w:rPr>
          <w:color w:val="171717"/>
          <w:sz w:val="22"/>
          <w:szCs w:val="22"/>
          <w:lang w:val="en-US"/>
        </w:rPr>
        <w:t>Journal of Mechanical &amp; Electrical Engineering,</w:t>
      </w:r>
      <w:r w:rsidRPr="00036DD9">
        <w:rPr>
          <w:color w:val="171717"/>
          <w:sz w:val="22"/>
          <w:szCs w:val="22"/>
          <w:lang w:val="en-US" w:eastAsia="zh-CN"/>
        </w:rPr>
        <w:t xml:space="preserve"> vol. </w:t>
      </w:r>
      <w:r w:rsidRPr="00036DD9">
        <w:rPr>
          <w:color w:val="171717"/>
          <w:sz w:val="22"/>
          <w:szCs w:val="22"/>
          <w:lang w:val="en-US"/>
        </w:rPr>
        <w:t>29</w:t>
      </w:r>
      <w:r w:rsidRPr="00036DD9">
        <w:rPr>
          <w:color w:val="171717"/>
          <w:sz w:val="22"/>
          <w:szCs w:val="22"/>
          <w:lang w:val="en-US" w:eastAsia="zh-CN"/>
        </w:rPr>
        <w:t xml:space="preserve"> (2012), </w:t>
      </w:r>
      <w:r w:rsidRPr="00036DD9">
        <w:rPr>
          <w:color w:val="171717"/>
          <w:sz w:val="22"/>
          <w:szCs w:val="22"/>
          <w:lang w:val="en-US"/>
        </w:rPr>
        <w:t>49-52.</w:t>
      </w:r>
    </w:p>
    <w:p w:rsidR="005B3B3B" w:rsidRPr="00036DD9" w:rsidRDefault="005B3B3B" w:rsidP="005B3B3B">
      <w:pPr>
        <w:pStyle w:val="TTPReference"/>
        <w:numPr>
          <w:ilvl w:val="0"/>
          <w:numId w:val="2"/>
        </w:numPr>
        <w:tabs>
          <w:tab w:val="clear" w:pos="426"/>
        </w:tabs>
        <w:spacing w:before="0" w:after="60" w:line="240" w:lineRule="auto"/>
        <w:ind w:left="389" w:hangingChars="177" w:hanging="389"/>
        <w:rPr>
          <w:color w:val="171717"/>
          <w:sz w:val="22"/>
          <w:szCs w:val="22"/>
        </w:rPr>
      </w:pPr>
      <w:r w:rsidRPr="00036DD9">
        <w:rPr>
          <w:color w:val="171717"/>
          <w:sz w:val="22"/>
          <w:szCs w:val="22"/>
          <w:lang w:val="en-US"/>
        </w:rPr>
        <w:t xml:space="preserve">China National Standardization Management Committee. Specifications of Crane Design (China Standardization Press, China 2008), </w:t>
      </w:r>
      <w:r w:rsidRPr="00036DD9">
        <w:rPr>
          <w:color w:val="171717"/>
          <w:sz w:val="22"/>
          <w:szCs w:val="22"/>
        </w:rPr>
        <w:t>p. 16-19.</w:t>
      </w:r>
    </w:p>
    <w:p w:rsidR="005B3B3B" w:rsidRPr="00036DD9" w:rsidRDefault="005B3B3B" w:rsidP="005B3B3B">
      <w:pPr>
        <w:pStyle w:val="TTPReference"/>
        <w:numPr>
          <w:ilvl w:val="0"/>
          <w:numId w:val="2"/>
        </w:numPr>
        <w:tabs>
          <w:tab w:val="clear" w:pos="426"/>
        </w:tabs>
        <w:spacing w:before="0" w:after="60" w:line="240" w:lineRule="auto"/>
        <w:ind w:left="389" w:hangingChars="177" w:hanging="389"/>
        <w:rPr>
          <w:color w:val="171717"/>
          <w:sz w:val="22"/>
          <w:szCs w:val="22"/>
          <w:lang w:val="en-US"/>
        </w:rPr>
      </w:pPr>
      <w:r w:rsidRPr="00036DD9">
        <w:rPr>
          <w:color w:val="171717"/>
          <w:sz w:val="22"/>
          <w:szCs w:val="22"/>
          <w:lang w:val="en-US"/>
        </w:rPr>
        <w:t>J. Liu, E.L. Chen and Z.T. He: Journal of Shi Jia Zhuang Railway Institute (Natural Science), Vol. 22 (2009) No. 4, p.40-42.</w:t>
      </w:r>
    </w:p>
    <w:p w:rsidR="005B3B3B" w:rsidRPr="00036DD9" w:rsidRDefault="005B3B3B" w:rsidP="005B3B3B">
      <w:pPr>
        <w:pStyle w:val="TTPReference"/>
        <w:numPr>
          <w:ilvl w:val="0"/>
          <w:numId w:val="2"/>
        </w:numPr>
        <w:tabs>
          <w:tab w:val="clear" w:pos="426"/>
        </w:tabs>
        <w:spacing w:before="0" w:after="60" w:line="240" w:lineRule="auto"/>
        <w:ind w:left="389" w:hangingChars="177" w:hanging="389"/>
        <w:rPr>
          <w:color w:val="171717"/>
          <w:sz w:val="22"/>
          <w:szCs w:val="22"/>
          <w:lang w:val="en-US"/>
        </w:rPr>
      </w:pPr>
      <w:bookmarkStart w:id="6" w:name="_Ref262123809"/>
      <w:r w:rsidRPr="00036DD9">
        <w:rPr>
          <w:color w:val="171717"/>
          <w:sz w:val="22"/>
          <w:szCs w:val="22"/>
          <w:lang w:val="en-US"/>
        </w:rPr>
        <w:t>Q. D. Zeng, Q. E. Li: Progress in Civil Engineering, Vol. 32 (2012) No. 9, p. 3077-30</w:t>
      </w:r>
      <w:bookmarkEnd w:id="6"/>
      <w:r w:rsidRPr="00036DD9">
        <w:rPr>
          <w:color w:val="171717"/>
          <w:sz w:val="22"/>
          <w:szCs w:val="22"/>
          <w:lang w:val="en-US"/>
        </w:rPr>
        <w:t xml:space="preserve">80. </w:t>
      </w:r>
    </w:p>
    <w:p w:rsidR="005A43D5" w:rsidRPr="00036DD9" w:rsidRDefault="005B3B3B" w:rsidP="005B3B3B">
      <w:pPr>
        <w:pStyle w:val="TTPReference"/>
        <w:numPr>
          <w:ilvl w:val="0"/>
          <w:numId w:val="2"/>
        </w:numPr>
        <w:tabs>
          <w:tab w:val="clear" w:pos="426"/>
        </w:tabs>
        <w:spacing w:before="0" w:after="60" w:line="240" w:lineRule="auto"/>
        <w:ind w:left="389" w:hangingChars="177" w:hanging="389"/>
        <w:rPr>
          <w:color w:val="171717"/>
          <w:sz w:val="22"/>
          <w:szCs w:val="22"/>
          <w:lang w:val="en-US"/>
        </w:rPr>
      </w:pPr>
      <w:r w:rsidRPr="00036DD9">
        <w:rPr>
          <w:color w:val="171717"/>
          <w:sz w:val="22"/>
          <w:szCs w:val="22"/>
          <w:lang w:val="en-US"/>
        </w:rPr>
        <w:t>Information on http://www.weld.labs.gov.cn</w:t>
      </w:r>
      <w:bookmarkEnd w:id="4"/>
    </w:p>
    <w:sectPr w:rsidR="005A43D5" w:rsidRPr="00036DD9" w:rsidSect="005B3B3B">
      <w:headerReference w:type="even" r:id="rId8"/>
      <w:headerReference w:type="default" r:id="rId9"/>
      <w:footerReference w:type="default" r:id="rId10"/>
      <w:pgSz w:w="11907" w:h="16840" w:code="9"/>
      <w:pgMar w:top="1701" w:right="1134" w:bottom="851" w:left="1134" w:header="851" w:footer="425" w:gutter="0"/>
      <w:pgNumType w:start="1"/>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4DA" w:rsidRDefault="007744DA" w:rsidP="005D71B0">
      <w:pPr>
        <w:spacing w:before="0" w:after="0"/>
        <w:ind w:firstLine="120"/>
      </w:pPr>
      <w:r>
        <w:separator/>
      </w:r>
    </w:p>
  </w:endnote>
  <w:endnote w:type="continuationSeparator" w:id="0">
    <w:p w:rsidR="007744DA" w:rsidRDefault="007744DA" w:rsidP="005D71B0">
      <w:pPr>
        <w:spacing w:before="0" w:after="0"/>
        <w:ind w:firstLin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David">
    <w:altName w:val="Segoe UI Semibold"/>
    <w:charset w:val="B1"/>
    <w:family w:val="swiss"/>
    <w:pitch w:val="variable"/>
    <w:sig w:usb0="00000803" w:usb1="00000000" w:usb2="00000000" w:usb3="00000000" w:csb0="00000021"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E27" w:rsidRPr="00307F61" w:rsidRDefault="00915D9C" w:rsidP="005B3B3B">
    <w:pPr>
      <w:pStyle w:val="a5"/>
      <w:ind w:firstLine="90"/>
      <w:jc w:val="center"/>
      <w:rPr>
        <w:sz w:val="20"/>
        <w:szCs w:val="20"/>
      </w:rPr>
    </w:pPr>
    <w:r w:rsidRPr="00307F61">
      <w:rPr>
        <w:sz w:val="20"/>
        <w:szCs w:val="20"/>
      </w:rPr>
      <w:fldChar w:fldCharType="begin"/>
    </w:r>
    <w:r w:rsidRPr="00307F61">
      <w:rPr>
        <w:sz w:val="20"/>
        <w:szCs w:val="20"/>
      </w:rPr>
      <w:instrText>PAGE   \* MERGEFORMAT</w:instrText>
    </w:r>
    <w:r w:rsidRPr="00307F61">
      <w:rPr>
        <w:sz w:val="20"/>
        <w:szCs w:val="20"/>
      </w:rPr>
      <w:fldChar w:fldCharType="separate"/>
    </w:r>
    <w:r w:rsidRPr="00307F61">
      <w:rPr>
        <w:sz w:val="20"/>
        <w:szCs w:val="20"/>
        <w:lang w:val="zh-CN" w:eastAsia="zh-CN"/>
      </w:rPr>
      <w:t>2</w:t>
    </w:r>
    <w:r w:rsidRPr="00307F6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4DA" w:rsidRDefault="007744DA" w:rsidP="005D71B0">
      <w:pPr>
        <w:spacing w:before="0" w:after="0"/>
        <w:ind w:firstLine="120"/>
      </w:pPr>
      <w:r>
        <w:separator/>
      </w:r>
    </w:p>
  </w:footnote>
  <w:footnote w:type="continuationSeparator" w:id="0">
    <w:p w:rsidR="007744DA" w:rsidRDefault="007744DA" w:rsidP="005D71B0">
      <w:pPr>
        <w:spacing w:before="0" w:after="0"/>
        <w:ind w:firstLin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E27" w:rsidRDefault="001C6E27">
    <w:pPr>
      <w:pStyle w:val="a3"/>
      <w:spacing w:after="240"/>
      <w:ind w:firstLine="90"/>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1B0" w:rsidRPr="00E8430D" w:rsidRDefault="00A65D0D" w:rsidP="00834FAF">
    <w:pPr>
      <w:rPr>
        <w:rFonts w:ascii="Cambria" w:eastAsia="Arial Unicode MS" w:hAnsi="Cambria"/>
        <w:b/>
        <w:bCs/>
        <w:sz w:val="18"/>
        <w:szCs w:val="18"/>
      </w:rPr>
    </w:pPr>
    <w:r>
      <w:rPr>
        <w:rFonts w:ascii="Cambria" w:eastAsia="Arial Unicode MS" w:hAnsi="Cambria"/>
        <w:b/>
        <w:bCs/>
        <w:noProof/>
        <w:sz w:val="18"/>
        <w:szCs w:val="18"/>
      </w:rPr>
      <mc:AlternateContent>
        <mc:Choice Requires="wpg">
          <w:drawing>
            <wp:anchor distT="0" distB="0" distL="114300" distR="114300" simplePos="0" relativeHeight="251661312" behindDoc="0" locked="0" layoutInCell="1" allowOverlap="1">
              <wp:simplePos x="0" y="0"/>
              <wp:positionH relativeFrom="column">
                <wp:posOffset>-53340</wp:posOffset>
              </wp:positionH>
              <wp:positionV relativeFrom="paragraph">
                <wp:posOffset>-26035</wp:posOffset>
              </wp:positionV>
              <wp:extent cx="6250306" cy="429091"/>
              <wp:effectExtent l="0" t="0" r="0" b="0"/>
              <wp:wrapNone/>
              <wp:docPr id="7" name="组合 7"/>
              <wp:cNvGraphicFramePr/>
              <a:graphic xmlns:a="http://schemas.openxmlformats.org/drawingml/2006/main">
                <a:graphicData uri="http://schemas.microsoft.com/office/word/2010/wordprocessingGroup">
                  <wpg:wgp>
                    <wpg:cNvGrpSpPr/>
                    <wpg:grpSpPr>
                      <a:xfrm>
                        <a:off x="0" y="0"/>
                        <a:ext cx="6250306" cy="429091"/>
                        <a:chOff x="0" y="0"/>
                        <a:chExt cx="6250306" cy="429091"/>
                      </a:xfrm>
                    </wpg:grpSpPr>
                    <wps:wsp>
                      <wps:cNvPr id="1" name="直接连接符 1"/>
                      <wps:cNvCnPr>
                        <a:cxnSpLocks/>
                      </wps:cNvCnPr>
                      <wps:spPr>
                        <a:xfrm>
                          <a:off x="88711" y="218364"/>
                          <a:ext cx="6056630" cy="0"/>
                        </a:xfrm>
                        <a:prstGeom prst="line">
                          <a:avLst/>
                        </a:prstGeom>
                        <a:noFill/>
                        <a:ln w="12700" cap="flat" cmpd="sng" algn="ctr">
                          <a:solidFill>
                            <a:sysClr val="windowText" lastClr="000000"/>
                          </a:solidFill>
                          <a:prstDash val="solid"/>
                          <a:miter lim="800000"/>
                        </a:ln>
                        <a:effectLst/>
                      </wps:spPr>
                      <wps:bodyPr/>
                    </wps:wsp>
                    <wps:wsp>
                      <wps:cNvPr id="3" name="矩形 3"/>
                      <wps:cNvSpPr/>
                      <wps:spPr>
                        <a:xfrm>
                          <a:off x="0" y="0"/>
                          <a:ext cx="2804615" cy="422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34FAF" w:rsidRPr="00834FAF" w:rsidRDefault="00834FAF" w:rsidP="00A65D0D">
                            <w:pPr>
                              <w:spacing w:before="0"/>
                              <w:jc w:val="left"/>
                              <w:rPr>
                                <w:rFonts w:ascii="Cambria" w:eastAsia="Arial Unicode MS" w:hAnsi="Cambria"/>
                                <w:b/>
                                <w:bCs/>
                                <w:color w:val="000000" w:themeColor="text1"/>
                                <w:sz w:val="18"/>
                                <w:szCs w:val="18"/>
                              </w:rPr>
                            </w:pPr>
                            <w:r>
                              <w:rPr>
                                <w:rFonts w:ascii="Cambria" w:eastAsia="Arial Unicode MS" w:hAnsi="Cambria"/>
                                <w:b/>
                                <w:bCs/>
                                <w:color w:val="000000" w:themeColor="text1"/>
                                <w:sz w:val="18"/>
                                <w:szCs w:val="18"/>
                              </w:rPr>
                              <w:t>I</w:t>
                            </w:r>
                            <w:r w:rsidRPr="00834FAF">
                              <w:rPr>
                                <w:rFonts w:ascii="Cambria" w:eastAsia="Arial Unicode MS" w:hAnsi="Cambria"/>
                                <w:b/>
                                <w:bCs/>
                                <w:color w:val="000000" w:themeColor="text1"/>
                                <w:sz w:val="18"/>
                                <w:szCs w:val="18"/>
                              </w:rPr>
                              <w:t>nternational Core Journal of Engineering</w:t>
                            </w:r>
                          </w:p>
                          <w:p w:rsidR="00834FAF" w:rsidRPr="00834FAF" w:rsidRDefault="00834FAF" w:rsidP="00217C43">
                            <w:pPr>
                              <w:spacing w:beforeLines="30" w:before="72" w:after="0"/>
                              <w:rPr>
                                <w:color w:val="000000" w:themeColor="text1"/>
                              </w:rPr>
                            </w:pPr>
                            <w:r w:rsidRPr="00834FAF">
                              <w:rPr>
                                <w:rFonts w:ascii="Cambria" w:eastAsia="Arial Unicode MS" w:hAnsi="Cambria"/>
                                <w:b/>
                                <w:bCs/>
                                <w:color w:val="000000" w:themeColor="text1"/>
                                <w:sz w:val="18"/>
                                <w:szCs w:val="18"/>
                              </w:rPr>
                              <w:t>ISSN: 2414-1895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矩形 4"/>
                      <wps:cNvSpPr/>
                      <wps:spPr>
                        <a:xfrm>
                          <a:off x="3762376" y="6816"/>
                          <a:ext cx="2487930" cy="422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65D0D" w:rsidRPr="00834FAF" w:rsidRDefault="00A65D0D" w:rsidP="00A65D0D">
                            <w:pPr>
                              <w:spacing w:before="0"/>
                              <w:jc w:val="right"/>
                              <w:rPr>
                                <w:rFonts w:ascii="Cambria" w:eastAsia="Arial Unicode MS" w:hAnsi="Cambria"/>
                                <w:b/>
                                <w:bCs/>
                                <w:color w:val="000000" w:themeColor="text1"/>
                                <w:sz w:val="18"/>
                                <w:szCs w:val="18"/>
                              </w:rPr>
                            </w:pPr>
                            <w:r w:rsidRPr="00834FAF">
                              <w:rPr>
                                <w:rFonts w:ascii="Cambria" w:eastAsia="Arial Unicode MS" w:hAnsi="Cambria"/>
                                <w:b/>
                                <w:bCs/>
                                <w:color w:val="000000" w:themeColor="text1"/>
                                <w:sz w:val="18"/>
                                <w:szCs w:val="18"/>
                              </w:rPr>
                              <w:t xml:space="preserve">Volume 5 Issue 9, </w:t>
                            </w:r>
                            <w:r>
                              <w:rPr>
                                <w:rFonts w:ascii="Cambria" w:eastAsia="Arial Unicode MS" w:hAnsi="Cambria"/>
                                <w:b/>
                                <w:bCs/>
                                <w:color w:val="000000" w:themeColor="text1"/>
                                <w:sz w:val="18"/>
                                <w:szCs w:val="18"/>
                              </w:rPr>
                              <w:t>2019</w:t>
                            </w:r>
                          </w:p>
                          <w:p w:rsidR="00A65D0D" w:rsidRPr="00834FAF" w:rsidRDefault="00A65D0D" w:rsidP="00A65D0D">
                            <w:pPr>
                              <w:spacing w:beforeLines="30" w:before="72" w:after="0"/>
                              <w:jc w:val="right"/>
                              <w:rPr>
                                <w:color w:val="000000" w:themeColor="text1"/>
                              </w:rPr>
                            </w:pPr>
                            <w:r w:rsidRPr="00834FAF">
                              <w:rPr>
                                <w:rFonts w:ascii="Cambria" w:eastAsia="等线" w:hAnsi="Cambria"/>
                                <w:b/>
                                <w:bCs/>
                                <w:color w:val="000000" w:themeColor="text1"/>
                                <w:sz w:val="18"/>
                                <w:szCs w:val="18"/>
                              </w:rPr>
                              <w:t>DOI: 10.</w:t>
                            </w:r>
                            <w:r w:rsidR="0016274B">
                              <w:rPr>
                                <w:rFonts w:ascii="Cambria" w:eastAsia="等线" w:hAnsi="Cambria"/>
                                <w:b/>
                                <w:bCs/>
                                <w:color w:val="000000" w:themeColor="text1"/>
                                <w:sz w:val="18"/>
                                <w:szCs w:val="18"/>
                              </w:rPr>
                              <w:t>6919</w:t>
                            </w:r>
                            <w:r w:rsidRPr="00834FAF">
                              <w:rPr>
                                <w:rFonts w:ascii="Cambria" w:eastAsia="等线" w:hAnsi="Cambria"/>
                                <w:b/>
                                <w:bCs/>
                                <w:color w:val="000000" w:themeColor="text1"/>
                                <w:sz w:val="18"/>
                                <w:szCs w:val="18"/>
                              </w:rPr>
                              <w:t>/ICJE.201908_5(9).0001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组合 7" o:spid="_x0000_s1026" style="position:absolute;left:0;text-align:left;margin-left:-4.2pt;margin-top:-2.05pt;width:492.15pt;height:33.8pt;z-index:251661312" coordsize="6250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">
              <v:line id="直接连接符 1" o:spid="_x0000_s1027" style="position:absolute;visibility:visible;mso-wrap-style:square" from="887,2183" to="61453,2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" strokecolor="windowText" strokeweight="1pt">
                <v:stroke joinstyle="miter"/>
                <o:lock v:ext="edit" shapetype="f"/>
              </v:line>
              <v:rect id="矩形 3" o:spid="_x0000_s1028" style="position:absolute;width:28046;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AWwgAAANoAAAAPAAAAZHJzL2Rvd25yZXYueG1sRI/NasMw&#10;EITvgbyD2EBuiZwG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AbCDAWwgAAANoAAAAPAAAA&#10;AAAAAAAAAAAAAAcCAABkcnMvZG93bnJldi54bWxQSwUGAAAAAAMAAwC3AAAA9gIAAAAA&#10;" filled="f" stroked="f" strokeweight="1pt">
                <v:textbox>
                  <w:txbxContent>
                    <w:p w:rsidR="00834FAF" w:rsidRPr="00834FAF" w:rsidRDefault="00834FAF" w:rsidP="00A65D0D">
                      <w:pPr>
                        <w:spacing w:before="0"/>
                        <w:jc w:val="left"/>
                        <w:rPr>
                          <w:rFonts w:ascii="Cambria" w:eastAsia="Arial Unicode MS" w:hAnsi="Cambria"/>
                          <w:b/>
                          <w:bCs/>
                          <w:color w:val="000000" w:themeColor="text1"/>
                          <w:sz w:val="18"/>
                          <w:szCs w:val="18"/>
                        </w:rPr>
                      </w:pPr>
                      <w:r>
                        <w:rPr>
                          <w:rFonts w:ascii="Cambria" w:eastAsia="Arial Unicode MS" w:hAnsi="Cambria"/>
                          <w:b/>
                          <w:bCs/>
                          <w:color w:val="000000" w:themeColor="text1"/>
                          <w:sz w:val="18"/>
                          <w:szCs w:val="18"/>
                        </w:rPr>
                        <w:t>I</w:t>
                      </w:r>
                      <w:r w:rsidRPr="00834FAF">
                        <w:rPr>
                          <w:rFonts w:ascii="Cambria" w:eastAsia="Arial Unicode MS" w:hAnsi="Cambria"/>
                          <w:b/>
                          <w:bCs/>
                          <w:color w:val="000000" w:themeColor="text1"/>
                          <w:sz w:val="18"/>
                          <w:szCs w:val="18"/>
                        </w:rPr>
                        <w:t>nternational Core Journal of Engineering</w:t>
                      </w:r>
                    </w:p>
                    <w:p w:rsidR="00834FAF" w:rsidRPr="00834FAF" w:rsidRDefault="00834FAF" w:rsidP="00217C43">
                      <w:pPr>
                        <w:spacing w:beforeLines="30" w:before="72" w:after="0"/>
                        <w:rPr>
                          <w:color w:val="000000" w:themeColor="text1"/>
                        </w:rPr>
                      </w:pPr>
                      <w:r w:rsidRPr="00834FAF">
                        <w:rPr>
                          <w:rFonts w:ascii="Cambria" w:eastAsia="Arial Unicode MS" w:hAnsi="Cambria"/>
                          <w:b/>
                          <w:bCs/>
                          <w:color w:val="000000" w:themeColor="text1"/>
                          <w:sz w:val="18"/>
                          <w:szCs w:val="18"/>
                        </w:rPr>
                        <w:t>ISSN: 2414-1895</w:t>
                      </w:r>
                    </w:p>
                  </w:txbxContent>
                </v:textbox>
              </v:rect>
              <v:rect id="矩形 4" o:spid="_x0000_s1029" style="position:absolute;left:37623;top:68;width:24880;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v:textbox>
                  <w:txbxContent>
                    <w:p w:rsidR="00A65D0D" w:rsidRPr="00834FAF" w:rsidRDefault="00A65D0D" w:rsidP="00A65D0D">
                      <w:pPr>
                        <w:spacing w:before="0"/>
                        <w:jc w:val="right"/>
                        <w:rPr>
                          <w:rFonts w:ascii="Cambria" w:eastAsia="Arial Unicode MS" w:hAnsi="Cambria"/>
                          <w:b/>
                          <w:bCs/>
                          <w:color w:val="000000" w:themeColor="text1"/>
                          <w:sz w:val="18"/>
                          <w:szCs w:val="18"/>
                        </w:rPr>
                      </w:pPr>
                      <w:r w:rsidRPr="00834FAF">
                        <w:rPr>
                          <w:rFonts w:ascii="Cambria" w:eastAsia="Arial Unicode MS" w:hAnsi="Cambria"/>
                          <w:b/>
                          <w:bCs/>
                          <w:color w:val="000000" w:themeColor="text1"/>
                          <w:sz w:val="18"/>
                          <w:szCs w:val="18"/>
                        </w:rPr>
                        <w:t xml:space="preserve">Volume 5 Issue 9, </w:t>
                      </w:r>
                      <w:r>
                        <w:rPr>
                          <w:rFonts w:ascii="Cambria" w:eastAsia="Arial Unicode MS" w:hAnsi="Cambria"/>
                          <w:b/>
                          <w:bCs/>
                          <w:color w:val="000000" w:themeColor="text1"/>
                          <w:sz w:val="18"/>
                          <w:szCs w:val="18"/>
                        </w:rPr>
                        <w:t>2019</w:t>
                      </w:r>
                    </w:p>
                    <w:p w:rsidR="00A65D0D" w:rsidRPr="00834FAF" w:rsidRDefault="00A65D0D" w:rsidP="00A65D0D">
                      <w:pPr>
                        <w:spacing w:beforeLines="30" w:before="72" w:after="0"/>
                        <w:jc w:val="right"/>
                        <w:rPr>
                          <w:color w:val="000000" w:themeColor="text1"/>
                        </w:rPr>
                      </w:pPr>
                      <w:r w:rsidRPr="00834FAF">
                        <w:rPr>
                          <w:rFonts w:ascii="Cambria" w:eastAsia="等线" w:hAnsi="Cambria"/>
                          <w:b/>
                          <w:bCs/>
                          <w:color w:val="000000" w:themeColor="text1"/>
                          <w:sz w:val="18"/>
                          <w:szCs w:val="18"/>
                        </w:rPr>
                        <w:t>DOI: 10.</w:t>
                      </w:r>
                      <w:r w:rsidR="0016274B">
                        <w:rPr>
                          <w:rFonts w:ascii="Cambria" w:eastAsia="等线" w:hAnsi="Cambria"/>
                          <w:b/>
                          <w:bCs/>
                          <w:color w:val="000000" w:themeColor="text1"/>
                          <w:sz w:val="18"/>
                          <w:szCs w:val="18"/>
                        </w:rPr>
                        <w:t>6919</w:t>
                      </w:r>
                      <w:r w:rsidRPr="00834FAF">
                        <w:rPr>
                          <w:rFonts w:ascii="Cambria" w:eastAsia="等线" w:hAnsi="Cambria"/>
                          <w:b/>
                          <w:bCs/>
                          <w:color w:val="000000" w:themeColor="text1"/>
                          <w:sz w:val="18"/>
                          <w:szCs w:val="18"/>
                        </w:rPr>
                        <w:t>/ICJE.201908_5(9).0001</w:t>
                      </w:r>
                    </w:p>
                  </w:txbxContent>
                </v:textbox>
              </v:rect>
            </v:group>
          </w:pict>
        </mc:Fallback>
      </mc:AlternateContent>
    </w:r>
  </w:p>
  <w:p w:rsidR="001C6E27" w:rsidRPr="00E8430D" w:rsidRDefault="001C6E27" w:rsidP="00834FAF">
    <w:pPr>
      <w:spacing w:beforeLines="30" w:before="72"/>
      <w:rPr>
        <w:rFonts w:ascii="Cambria" w:eastAsia="Arial Unicode MS" w:hAnsi="Cambria"/>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42D1D"/>
    <w:multiLevelType w:val="multilevel"/>
    <w:tmpl w:val="C9CEA1EA"/>
    <w:lvl w:ilvl="0">
      <w:start w:val="1"/>
      <w:numFmt w:val="decimal"/>
      <w:lvlText w:val="%1."/>
      <w:lvlJc w:val="left"/>
      <w:pPr>
        <w:ind w:left="420" w:hanging="42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5FC24C7"/>
    <w:multiLevelType w:val="multilevel"/>
    <w:tmpl w:val="06E4B926"/>
    <w:lvl w:ilvl="0">
      <w:start w:val="1"/>
      <w:numFmt w:val="decimal"/>
      <w:lvlText w:val="%1."/>
      <w:lvlJc w:val="left"/>
      <w:pPr>
        <w:ind w:left="420" w:hanging="420"/>
      </w:pPr>
    </w:lvl>
    <w:lvl w:ilvl="1">
      <w:start w:val="1"/>
      <w:numFmt w:val="decimal"/>
      <w:lvlText w:val="2.%2."/>
      <w:lvlJc w:val="left"/>
      <w:pPr>
        <w:ind w:left="360" w:hanging="360"/>
      </w:pPr>
      <w:rPr>
        <w:rFonts w:hint="eastAsia"/>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4CFD3A7D"/>
    <w:multiLevelType w:val="hybridMultilevel"/>
    <w:tmpl w:val="2482105E"/>
    <w:lvl w:ilvl="0" w:tplc="D21025BE">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8783F5B"/>
    <w:multiLevelType w:val="multilevel"/>
    <w:tmpl w:val="043483BE"/>
    <w:lvl w:ilvl="0">
      <w:start w:val="1"/>
      <w:numFmt w:val="decimal"/>
      <w:lvlText w:val="%1."/>
      <w:lvlJc w:val="left"/>
      <w:pPr>
        <w:ind w:left="420" w:hanging="420"/>
      </w:pPr>
      <w:rPr>
        <w:rFonts w:hint="eastAsia"/>
      </w:rPr>
    </w:lvl>
    <w:lvl w:ilvl="1">
      <w:start w:val="1"/>
      <w:numFmt w:val="decimal"/>
      <w:isLg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71FD53D8"/>
    <w:multiLevelType w:val="hybridMultilevel"/>
    <w:tmpl w:val="7D105B48"/>
    <w:lvl w:ilvl="0" w:tplc="468E2C3A">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7DD2570"/>
    <w:multiLevelType w:val="multilevel"/>
    <w:tmpl w:val="D6922DBA"/>
    <w:lvl w:ilvl="0">
      <w:start w:val="1"/>
      <w:numFmt w:val="decimal"/>
      <w:lvlText w:val="%1."/>
      <w:lvlJc w:val="left"/>
      <w:pPr>
        <w:ind w:left="420" w:hanging="42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13"/>
    <w:rsid w:val="00036DD9"/>
    <w:rsid w:val="0005266F"/>
    <w:rsid w:val="001506A0"/>
    <w:rsid w:val="0016274B"/>
    <w:rsid w:val="001C6E27"/>
    <w:rsid w:val="00217C43"/>
    <w:rsid w:val="00243EB9"/>
    <w:rsid w:val="00307F61"/>
    <w:rsid w:val="00434726"/>
    <w:rsid w:val="004C5083"/>
    <w:rsid w:val="005A43D5"/>
    <w:rsid w:val="005B3B3B"/>
    <w:rsid w:val="005D71B0"/>
    <w:rsid w:val="005F7777"/>
    <w:rsid w:val="006A1513"/>
    <w:rsid w:val="007744DA"/>
    <w:rsid w:val="00834FAF"/>
    <w:rsid w:val="008F07C9"/>
    <w:rsid w:val="00915D9C"/>
    <w:rsid w:val="00A65D0D"/>
    <w:rsid w:val="00B6526B"/>
    <w:rsid w:val="00C12803"/>
    <w:rsid w:val="00CA29D6"/>
    <w:rsid w:val="00CF273C"/>
    <w:rsid w:val="00D9730C"/>
    <w:rsid w:val="00E04674"/>
    <w:rsid w:val="00E84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1409D"/>
  <w15:chartTrackingRefBased/>
  <w15:docId w15:val="{161F24C3-3835-4EA7-9034-5D527F07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DD9"/>
    <w:pPr>
      <w:autoSpaceDE w:val="0"/>
      <w:autoSpaceDN w:val="0"/>
      <w:spacing w:before="60" w:after="60"/>
      <w:jc w:val="both"/>
    </w:pPr>
    <w:rPr>
      <w:rFonts w:ascii="Times New Roman" w:eastAsia="Times New Roman" w:hAnsi="Times New Roman"/>
      <w:sz w:val="24"/>
      <w:lang w:val="de-DE" w:eastAsia="en-US"/>
    </w:rPr>
  </w:style>
  <w:style w:type="paragraph" w:styleId="2">
    <w:name w:val="heading 2"/>
    <w:basedOn w:val="a"/>
    <w:next w:val="a"/>
    <w:link w:val="20"/>
    <w:uiPriority w:val="9"/>
    <w:semiHidden/>
    <w:unhideWhenUsed/>
    <w:qFormat/>
    <w:rsid w:val="005D71B0"/>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0"/>
    <w:uiPriority w:val="9"/>
    <w:semiHidden/>
    <w:unhideWhenUsed/>
    <w:qFormat/>
    <w:rsid w:val="005D71B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1B0"/>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5D71B0"/>
    <w:rPr>
      <w:sz w:val="18"/>
      <w:szCs w:val="18"/>
    </w:rPr>
  </w:style>
  <w:style w:type="paragraph" w:styleId="a5">
    <w:name w:val="footer"/>
    <w:basedOn w:val="a"/>
    <w:link w:val="a6"/>
    <w:uiPriority w:val="99"/>
    <w:unhideWhenUsed/>
    <w:rsid w:val="005D71B0"/>
    <w:pPr>
      <w:tabs>
        <w:tab w:val="center" w:pos="4153"/>
        <w:tab w:val="right" w:pos="8306"/>
      </w:tabs>
      <w:snapToGrid w:val="0"/>
      <w:jc w:val="left"/>
    </w:pPr>
    <w:rPr>
      <w:sz w:val="18"/>
      <w:szCs w:val="18"/>
    </w:rPr>
  </w:style>
  <w:style w:type="character" w:customStyle="1" w:styleId="a6">
    <w:name w:val="页脚 字符"/>
    <w:link w:val="a5"/>
    <w:uiPriority w:val="99"/>
    <w:rsid w:val="005D71B0"/>
    <w:rPr>
      <w:sz w:val="18"/>
      <w:szCs w:val="18"/>
    </w:rPr>
  </w:style>
  <w:style w:type="paragraph" w:customStyle="1" w:styleId="TTPAuthors">
    <w:name w:val="TTP Author(s)"/>
    <w:basedOn w:val="a"/>
    <w:next w:val="TTPAddress"/>
    <w:uiPriority w:val="99"/>
    <w:rsid w:val="005D71B0"/>
    <w:pPr>
      <w:spacing w:before="120"/>
      <w:jc w:val="center"/>
    </w:pPr>
    <w:rPr>
      <w:rFonts w:ascii="Arial" w:hAnsi="Arial" w:cs="Arial"/>
      <w:sz w:val="28"/>
      <w:szCs w:val="28"/>
      <w:lang w:val="en-US"/>
    </w:rPr>
  </w:style>
  <w:style w:type="paragraph" w:customStyle="1" w:styleId="TTPAddress">
    <w:name w:val="TTP Address"/>
    <w:basedOn w:val="a"/>
    <w:uiPriority w:val="99"/>
    <w:rsid w:val="005D71B0"/>
    <w:pPr>
      <w:spacing w:before="120"/>
      <w:jc w:val="center"/>
    </w:pPr>
    <w:rPr>
      <w:rFonts w:ascii="Arial" w:hAnsi="Arial" w:cs="Arial"/>
      <w:sz w:val="22"/>
      <w:szCs w:val="22"/>
      <w:lang w:val="en-US"/>
    </w:rPr>
  </w:style>
  <w:style w:type="paragraph" w:customStyle="1" w:styleId="TTPParagraphothers">
    <w:name w:val="TTP Paragraph (others)"/>
    <w:basedOn w:val="a"/>
    <w:uiPriority w:val="99"/>
    <w:rsid w:val="005D71B0"/>
    <w:pPr>
      <w:ind w:firstLine="283"/>
    </w:pPr>
    <w:rPr>
      <w:szCs w:val="24"/>
      <w:lang w:val="en-US"/>
    </w:rPr>
  </w:style>
  <w:style w:type="paragraph" w:styleId="a7">
    <w:name w:val="Title"/>
    <w:basedOn w:val="1"/>
    <w:link w:val="a8"/>
    <w:qFormat/>
    <w:rsid w:val="00434726"/>
    <w:pPr>
      <w:spacing w:before="240"/>
      <w:jc w:val="center"/>
      <w:outlineLvl w:val="0"/>
    </w:pPr>
    <w:rPr>
      <w:bCs w:val="0"/>
      <w:sz w:val="32"/>
      <w:szCs w:val="32"/>
    </w:rPr>
  </w:style>
  <w:style w:type="character" w:customStyle="1" w:styleId="a8">
    <w:name w:val="标题 字符"/>
    <w:link w:val="a7"/>
    <w:rsid w:val="00434726"/>
    <w:rPr>
      <w:rFonts w:ascii="Cambria" w:eastAsia="Cambria" w:hAnsi="Cambria" w:cs="Times New Roman"/>
      <w:b/>
      <w:color w:val="002060"/>
      <w:kern w:val="0"/>
      <w:sz w:val="32"/>
      <w:szCs w:val="32"/>
      <w:lang w:val="de-DE"/>
    </w:rPr>
  </w:style>
  <w:style w:type="paragraph" w:customStyle="1" w:styleId="1">
    <w:name w:val="1级标题"/>
    <w:basedOn w:val="2"/>
    <w:link w:val="1Char"/>
    <w:qFormat/>
    <w:rsid w:val="00434726"/>
    <w:pPr>
      <w:spacing w:before="180" w:after="120" w:line="240" w:lineRule="auto"/>
    </w:pPr>
    <w:rPr>
      <w:rFonts w:ascii="Cambria" w:eastAsia="Cambria" w:hAnsi="Cambria"/>
      <w:color w:val="002060"/>
      <w:sz w:val="28"/>
      <w:szCs w:val="24"/>
      <w:lang w:eastAsia="zh-CN"/>
    </w:rPr>
  </w:style>
  <w:style w:type="paragraph" w:styleId="a9">
    <w:name w:val="No Spacing"/>
    <w:aliases w:val="摘要"/>
    <w:uiPriority w:val="1"/>
    <w:qFormat/>
    <w:rsid w:val="00434726"/>
    <w:pPr>
      <w:autoSpaceDE w:val="0"/>
      <w:autoSpaceDN w:val="0"/>
      <w:jc w:val="both"/>
    </w:pPr>
    <w:rPr>
      <w:rFonts w:ascii="Cambria" w:eastAsia="Cambria" w:hAnsi="Cambria"/>
      <w:b/>
      <w:sz w:val="24"/>
      <w:lang w:val="de-DE" w:eastAsia="en-US"/>
    </w:rPr>
  </w:style>
  <w:style w:type="character" w:customStyle="1" w:styleId="1Char">
    <w:name w:val="1级标题 Char"/>
    <w:link w:val="1"/>
    <w:rsid w:val="00434726"/>
    <w:rPr>
      <w:rFonts w:ascii="Cambria" w:eastAsia="Cambria" w:hAnsi="Cambria" w:cs="Times New Roman"/>
      <w:b/>
      <w:bCs/>
      <w:color w:val="002060"/>
      <w:kern w:val="0"/>
      <w:sz w:val="28"/>
      <w:szCs w:val="24"/>
      <w:lang w:val="de-DE"/>
    </w:rPr>
  </w:style>
  <w:style w:type="paragraph" w:customStyle="1" w:styleId="21">
    <w:name w:val="标题2"/>
    <w:basedOn w:val="2"/>
    <w:link w:val="2Char"/>
    <w:qFormat/>
    <w:rsid w:val="00036DD9"/>
    <w:pPr>
      <w:spacing w:before="180" w:after="120" w:line="240" w:lineRule="auto"/>
      <w:jc w:val="left"/>
    </w:pPr>
    <w:rPr>
      <w:rFonts w:ascii="Times New Roman" w:eastAsia="Times New Roman" w:hAnsi="Times New Roman"/>
      <w:color w:val="002060"/>
      <w:sz w:val="28"/>
    </w:rPr>
  </w:style>
  <w:style w:type="character" w:customStyle="1" w:styleId="2Char">
    <w:name w:val="标题2 Char"/>
    <w:link w:val="21"/>
    <w:rsid w:val="00036DD9"/>
    <w:rPr>
      <w:rFonts w:ascii="Times New Roman" w:eastAsia="Times New Roman" w:hAnsi="Times New Roman" w:cs="Times New Roman"/>
      <w:b/>
      <w:bCs/>
      <w:color w:val="002060"/>
      <w:kern w:val="0"/>
      <w:sz w:val="28"/>
      <w:szCs w:val="32"/>
      <w:lang w:val="de-DE" w:eastAsia="en-US"/>
    </w:rPr>
  </w:style>
  <w:style w:type="paragraph" w:customStyle="1" w:styleId="-3">
    <w:name w:val="标题-3"/>
    <w:basedOn w:val="3"/>
    <w:link w:val="-3Char"/>
    <w:qFormat/>
    <w:rsid w:val="00434726"/>
    <w:pPr>
      <w:spacing w:before="120" w:after="60" w:line="240" w:lineRule="auto"/>
      <w:jc w:val="left"/>
    </w:pPr>
    <w:rPr>
      <w:color w:val="002060"/>
      <w:sz w:val="24"/>
    </w:rPr>
  </w:style>
  <w:style w:type="character" w:customStyle="1" w:styleId="-3Char">
    <w:name w:val="标题-3 Char"/>
    <w:link w:val="-3"/>
    <w:rsid w:val="00434726"/>
    <w:rPr>
      <w:rFonts w:ascii="Times New Roman" w:eastAsia="Times New Roman" w:hAnsi="Times New Roman" w:cs="Times New Roman"/>
      <w:b/>
      <w:bCs/>
      <w:color w:val="002060"/>
      <w:kern w:val="0"/>
      <w:sz w:val="24"/>
      <w:szCs w:val="32"/>
      <w:lang w:val="de-DE" w:eastAsia="en-US"/>
    </w:rPr>
  </w:style>
  <w:style w:type="table" w:styleId="aa">
    <w:name w:val="Grid Table Light"/>
    <w:basedOn w:val="a1"/>
    <w:uiPriority w:val="40"/>
    <w:rsid w:val="005D71B0"/>
    <w:rPr>
      <w:rFonts w:ascii="Times New Roman" w:eastAsia="宋体" w:hAnsi="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20">
    <w:name w:val="标题 2 字符"/>
    <w:link w:val="2"/>
    <w:uiPriority w:val="9"/>
    <w:semiHidden/>
    <w:rsid w:val="005D71B0"/>
    <w:rPr>
      <w:rFonts w:ascii="等线 Light" w:eastAsia="等线 Light" w:hAnsi="等线 Light" w:cs="Times New Roman"/>
      <w:b/>
      <w:bCs/>
      <w:kern w:val="0"/>
      <w:sz w:val="32"/>
      <w:szCs w:val="32"/>
      <w:lang w:val="de-DE" w:eastAsia="en-US"/>
    </w:rPr>
  </w:style>
  <w:style w:type="character" w:customStyle="1" w:styleId="30">
    <w:name w:val="标题 3 字符"/>
    <w:link w:val="3"/>
    <w:uiPriority w:val="9"/>
    <w:semiHidden/>
    <w:rsid w:val="005D71B0"/>
    <w:rPr>
      <w:rFonts w:ascii="Times New Roman" w:eastAsia="Times New Roman" w:hAnsi="Times New Roman" w:cs="Times New Roman"/>
      <w:b/>
      <w:bCs/>
      <w:kern w:val="0"/>
      <w:sz w:val="32"/>
      <w:szCs w:val="32"/>
      <w:lang w:val="de-DE" w:eastAsia="en-US"/>
    </w:rPr>
  </w:style>
  <w:style w:type="paragraph" w:customStyle="1" w:styleId="TTPReference">
    <w:name w:val="TTP Reference"/>
    <w:basedOn w:val="a"/>
    <w:uiPriority w:val="99"/>
    <w:rsid w:val="005B3B3B"/>
    <w:pPr>
      <w:tabs>
        <w:tab w:val="left" w:pos="426"/>
      </w:tabs>
      <w:spacing w:after="120" w:line="288" w:lineRule="atLeast"/>
    </w:pPr>
    <w:rPr>
      <w:szCs w:val="24"/>
    </w:rPr>
  </w:style>
  <w:style w:type="character" w:styleId="ab">
    <w:name w:val="Hyperlink"/>
    <w:uiPriority w:val="99"/>
    <w:rsid w:val="005B3B3B"/>
    <w:rPr>
      <w:rFonts w:cs="Times New Roman"/>
      <w:color w:val="0000FF"/>
      <w:u w:val="single"/>
    </w:rPr>
  </w:style>
  <w:style w:type="character" w:customStyle="1" w:styleId="Char">
    <w:name w:val="标题 Char"/>
    <w:rsid w:val="005B3B3B"/>
    <w:rPr>
      <w:rFonts w:ascii="Georgia" w:eastAsia="Georgia" w:hAnsi="Georgia"/>
      <w:color w:val="000000"/>
      <w:sz w:val="32"/>
      <w:szCs w:val="32"/>
      <w:lang w:val="de-DE"/>
    </w:rPr>
  </w:style>
  <w:style w:type="paragraph" w:styleId="ac">
    <w:name w:val="Subtitle"/>
    <w:aliases w:val="标题3"/>
    <w:basedOn w:val="3"/>
    <w:next w:val="3"/>
    <w:link w:val="10"/>
    <w:rsid w:val="005B3B3B"/>
    <w:pPr>
      <w:spacing w:before="120" w:after="60" w:line="240" w:lineRule="auto"/>
      <w:jc w:val="left"/>
      <w:outlineLvl w:val="1"/>
    </w:pPr>
    <w:rPr>
      <w:rFonts w:ascii="David" w:eastAsia="David" w:hAnsi="David"/>
      <w:bCs w:val="0"/>
      <w:color w:val="538135"/>
      <w:kern w:val="28"/>
      <w:sz w:val="24"/>
    </w:rPr>
  </w:style>
  <w:style w:type="character" w:customStyle="1" w:styleId="ad">
    <w:name w:val="副标题 字符"/>
    <w:uiPriority w:val="11"/>
    <w:rsid w:val="005B3B3B"/>
    <w:rPr>
      <w:b/>
      <w:bCs/>
      <w:kern w:val="28"/>
      <w:sz w:val="32"/>
      <w:szCs w:val="32"/>
      <w:lang w:val="de-DE" w:eastAsia="en-US"/>
    </w:rPr>
  </w:style>
  <w:style w:type="character" w:customStyle="1" w:styleId="10">
    <w:name w:val="副标题 字符1"/>
    <w:aliases w:val="标题3 字符"/>
    <w:link w:val="ac"/>
    <w:rsid w:val="005B3B3B"/>
    <w:rPr>
      <w:rFonts w:ascii="David" w:eastAsia="David" w:hAnsi="David" w:cs="Times New Roman"/>
      <w:b/>
      <w:color w:val="538135"/>
      <w:kern w:val="28"/>
      <w:sz w:val="24"/>
      <w:szCs w:val="32"/>
      <w:lang w:val="de-DE" w:eastAsia="en-US"/>
    </w:rPr>
  </w:style>
  <w:style w:type="paragraph" w:customStyle="1" w:styleId="4">
    <w:name w:val="标题4"/>
    <w:basedOn w:val="-3"/>
    <w:link w:val="4Char"/>
    <w:qFormat/>
    <w:rsid w:val="00434726"/>
    <w:pPr>
      <w:spacing w:before="60"/>
      <w:outlineLvl w:val="3"/>
    </w:pPr>
    <w:rPr>
      <w:b w:val="0"/>
    </w:rPr>
  </w:style>
  <w:style w:type="character" w:customStyle="1" w:styleId="4Char">
    <w:name w:val="标题4 Char"/>
    <w:link w:val="4"/>
    <w:rsid w:val="00434726"/>
    <w:rPr>
      <w:rFonts w:ascii="Times New Roman" w:eastAsia="Times New Roman" w:hAnsi="Times New Roman" w:cs="Times New Roman"/>
      <w:b w:val="0"/>
      <w:bCs/>
      <w:color w:val="002060"/>
      <w:kern w:val="0"/>
      <w:sz w:val="24"/>
      <w:szCs w:val="32"/>
      <w:lang w:val="de-DE" w:eastAsia="en-US"/>
    </w:rPr>
  </w:style>
  <w:style w:type="character" w:styleId="ae">
    <w:name w:val="FollowedHyperlink"/>
    <w:uiPriority w:val="99"/>
    <w:semiHidden/>
    <w:unhideWhenUsed/>
    <w:rsid w:val="0043472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888</Words>
  <Characters>5068</Characters>
  <Application>Microsoft Office Word</Application>
  <DocSecurity>0</DocSecurity>
  <Lines>42</Lines>
  <Paragraphs>11</Paragraphs>
  <ScaleCrop>false</ScaleCrop>
  <Company/>
  <LinksUpToDate>false</LinksUpToDate>
  <CharactersWithSpaces>5945</CharactersWithSpaces>
  <SharedDoc>false</SharedDoc>
  <HLinks>
    <vt:vector size="12" baseType="variant">
      <vt:variant>
        <vt:i4>3276915</vt:i4>
      </vt:variant>
      <vt:variant>
        <vt:i4>3</vt:i4>
      </vt:variant>
      <vt:variant>
        <vt:i4>0</vt:i4>
      </vt:variant>
      <vt:variant>
        <vt:i4>5</vt:i4>
      </vt:variant>
      <vt:variant>
        <vt:lpwstr/>
      </vt:variant>
      <vt:variant>
        <vt:lpwstr>S2</vt:lpwstr>
      </vt:variant>
      <vt:variant>
        <vt:i4>3211379</vt:i4>
      </vt:variant>
      <vt:variant>
        <vt:i4>0</vt:i4>
      </vt:variant>
      <vt:variant>
        <vt:i4>0</vt:i4>
      </vt:variant>
      <vt:variant>
        <vt:i4>5</vt:i4>
      </vt:variant>
      <vt:variant>
        <vt:lpwstr/>
      </vt:variant>
      <vt:variant>
        <vt:lpwstr>S1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2019-08-02T04:43:00Z</dcterms:created>
  <dcterms:modified xsi:type="dcterms:W3CDTF">2019-08-06T06:05:00Z</dcterms:modified>
</cp:coreProperties>
</file>